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9" w:rsidRPr="00390889" w:rsidRDefault="00390889" w:rsidP="00390889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bg-BG"/>
        </w:rPr>
      </w:pPr>
      <w:r w:rsidRPr="00390889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bg-BG"/>
        </w:rPr>
        <w:t>Образец № 1</w:t>
      </w:r>
    </w:p>
    <w:p w:rsidR="00390889" w:rsidRPr="00390889" w:rsidRDefault="00390889" w:rsidP="00390889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90889" w:rsidRPr="00390889" w:rsidRDefault="00390889" w:rsidP="003908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908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390889" w:rsidRDefault="00390889" w:rsidP="0039088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9088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 чл. 192, ал. 3 от ЗОП</w:t>
      </w:r>
    </w:p>
    <w:p w:rsidR="00390889" w:rsidRPr="00390889" w:rsidRDefault="00390889" w:rsidP="00390889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90889" w:rsidRPr="004D6235" w:rsidRDefault="00390889" w:rsidP="0039088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4D6235">
        <w:rPr>
          <w:rFonts w:ascii="Times New Roman" w:eastAsia="Calibri" w:hAnsi="Times New Roman" w:cs="Times New Roman"/>
          <w:b/>
          <w:smallCaps/>
          <w:lang w:eastAsia="bg-BG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390889" w:rsidRPr="004D6235" w:rsidTr="00695318">
        <w:trPr>
          <w:trHeight w:val="349"/>
        </w:trPr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724B14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Община Русе</w:t>
            </w:r>
          </w:p>
        </w:tc>
      </w:tr>
      <w:tr w:rsidR="00390889" w:rsidRPr="004D6235" w:rsidTr="00695318">
        <w:trPr>
          <w:trHeight w:val="485"/>
        </w:trPr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724B14" w:rsidRPr="004D6235" w:rsidRDefault="00724B14" w:rsidP="00724B1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6235">
              <w:rPr>
                <w:rFonts w:ascii="Times New Roman" w:eastAsia="Calibri" w:hAnsi="Times New Roman" w:cs="Times New Roman"/>
                <w:b/>
              </w:rPr>
              <w:t>„Доставка чрез наем, монтаж, техническа поддръжка, функционално обслужване и демонтаж на външна мобилна ледена пързалка в гр. Русе „</w:t>
            </w:r>
          </w:p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390889" w:rsidRPr="004D6235" w:rsidRDefault="00390889" w:rsidP="0039088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ar-SA"/>
        </w:rPr>
      </w:pPr>
    </w:p>
    <w:p w:rsidR="00390889" w:rsidRPr="004D6235" w:rsidRDefault="00390889" w:rsidP="0039088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4D6235">
        <w:rPr>
          <w:rFonts w:ascii="Times New Roman" w:eastAsia="Calibri" w:hAnsi="Times New Roman" w:cs="Times New Roman"/>
          <w:b/>
          <w:smallCaps/>
          <w:lang w:eastAsia="bg-BG"/>
        </w:rPr>
        <w:t>Част първа</w:t>
      </w:r>
    </w:p>
    <w:p w:rsidR="00390889" w:rsidRPr="004D6235" w:rsidRDefault="00390889" w:rsidP="0039088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4D6235">
        <w:rPr>
          <w:rFonts w:ascii="Times New Roman" w:eastAsia="Calibri" w:hAnsi="Times New Roman" w:cs="Times New Roman"/>
          <w:b/>
          <w:smallCaps/>
          <w:lang w:eastAsia="bg-BG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390889" w:rsidRPr="004D6235" w:rsidTr="00695318">
        <w:trPr>
          <w:trHeight w:val="466"/>
        </w:trPr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i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i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>Отговор: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[   ]</w:t>
            </w:r>
          </w:p>
        </w:tc>
      </w:tr>
      <w:tr w:rsidR="00390889" w:rsidRPr="004D6235" w:rsidTr="00695318">
        <w:trPr>
          <w:trHeight w:val="1372"/>
        </w:trPr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ЕИК/БУЛСТАТ или друг национален идентификационен номер, ако е приложимо</w:t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[   ]</w:t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[   ]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390889" w:rsidRPr="004D6235" w:rsidTr="00695318">
        <w:trPr>
          <w:trHeight w:val="1516"/>
        </w:trPr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Лице за контакт:</w:t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Телефон:</w:t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Ел. поща:</w:t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i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lastRenderedPageBreak/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i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>Отговор: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[] Да [] Не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lang w:eastAsia="bg-BG"/>
              </w:rPr>
              <w:t>Ако „да“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t>: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br/>
              <w:t>а): [……]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br/>
              <w:t>б): [……]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br/>
              <w:t>в): [……]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>Отговор: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Посочване на обособената/</w:t>
            </w:r>
            <w:proofErr w:type="spellStart"/>
            <w:r w:rsidRPr="004D6235">
              <w:rPr>
                <w:rFonts w:ascii="Times New Roman" w:eastAsia="Calibri" w:hAnsi="Times New Roman" w:cs="Times New Roman"/>
                <w:lang w:eastAsia="bg-BG"/>
              </w:rPr>
              <w:t>ите</w:t>
            </w:r>
            <w:proofErr w:type="spellEnd"/>
            <w:r w:rsidRPr="004D6235">
              <w:rPr>
                <w:rFonts w:ascii="Times New Roman" w:eastAsia="Calibri" w:hAnsi="Times New Roman" w:cs="Times New Roman"/>
                <w:lang w:eastAsia="bg-BG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>[   ]</w:t>
            </w:r>
          </w:p>
        </w:tc>
      </w:tr>
    </w:tbl>
    <w:p w:rsidR="00390889" w:rsidRPr="004D6235" w:rsidRDefault="00390889" w:rsidP="0039088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4D6235">
        <w:rPr>
          <w:rFonts w:ascii="Times New Roman" w:eastAsia="Calibri" w:hAnsi="Times New Roman" w:cs="Times New Roman"/>
          <w:b/>
          <w:smallCaps/>
          <w:lang w:eastAsia="bg-BG"/>
        </w:rPr>
        <w:t>Б: Информация за представителите на икономическия оператор</w:t>
      </w:r>
      <w:r w:rsidRPr="004D6235">
        <w:rPr>
          <w:rFonts w:ascii="Times New Roman" w:eastAsia="Calibri" w:hAnsi="Times New Roman" w:cs="Times New Roman"/>
          <w:b/>
          <w:smallCaps/>
          <w:vertAlign w:val="superscript"/>
          <w:lang w:eastAsia="bg-BG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>Отговор: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 xml:space="preserve">Имена на представляващия: 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[……]</w:t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br/>
              <w:t>[……]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[……]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[……]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[……]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[……]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Посочете информация за представителството (форми, обхват):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[……]</w:t>
            </w:r>
          </w:p>
        </w:tc>
      </w:tr>
    </w:tbl>
    <w:p w:rsidR="00390889" w:rsidRPr="004D6235" w:rsidRDefault="00390889" w:rsidP="0039088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4D6235">
        <w:rPr>
          <w:rFonts w:ascii="Times New Roman" w:eastAsia="Calibri" w:hAnsi="Times New Roman" w:cs="Times New Roman"/>
          <w:b/>
          <w:smallCaps/>
          <w:lang w:eastAsia="bg-BG"/>
        </w:rPr>
        <w:t>В: Информация за подизпълнители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>Отговор: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 xml:space="preserve">[]Да []Не </w:t>
            </w:r>
          </w:p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Ако „да“, </w:t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[……]</w:t>
            </w:r>
          </w:p>
        </w:tc>
      </w:tr>
    </w:tbl>
    <w:p w:rsidR="00390889" w:rsidRPr="004D6235" w:rsidRDefault="00390889" w:rsidP="0039088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4D6235">
        <w:rPr>
          <w:rFonts w:ascii="Times New Roman" w:eastAsia="Calibri" w:hAnsi="Times New Roman" w:cs="Times New Roman"/>
          <w:b/>
          <w:smallCaps/>
          <w:lang w:eastAsia="bg-BG"/>
        </w:rPr>
        <w:t>Част втора</w:t>
      </w:r>
    </w:p>
    <w:p w:rsidR="00390889" w:rsidRPr="004D6235" w:rsidRDefault="00390889" w:rsidP="0039088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4D6235">
        <w:rPr>
          <w:rFonts w:ascii="Times New Roman" w:eastAsia="Calibri" w:hAnsi="Times New Roman" w:cs="Times New Roman"/>
          <w:b/>
          <w:smallCaps/>
          <w:lang w:eastAsia="bg-BG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>Отговор:</w:t>
            </w:r>
          </w:p>
        </w:tc>
      </w:tr>
      <w:tr w:rsidR="00390889" w:rsidRPr="004D6235" w:rsidTr="00695318">
        <w:trPr>
          <w:trHeight w:val="1616"/>
        </w:trPr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 xml:space="preserve">1. </w:t>
            </w:r>
            <w:r w:rsidRPr="004D6235">
              <w:rPr>
                <w:rFonts w:ascii="Times New Roman" w:eastAsia="Times New Roman" w:hAnsi="Times New Roman" w:cs="Times New Roman"/>
                <w:b/>
                <w:lang w:eastAsia="zh-CN"/>
              </w:rPr>
              <w:t>Представляващите на икономическия оператор</w:t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 xml:space="preserve">307, чл. 321, чл. 321а и чл. 352-353е от Наказателния кодекс ? 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val="en-US" w:eastAsia="zh-CN"/>
              </w:rPr>
              <w:t>(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>чл. 54, ал.1, т.1 от ЗОП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val="en-US" w:eastAsia="zh-CN"/>
              </w:rPr>
              <w:t>)</w:t>
            </w:r>
          </w:p>
          <w:p w:rsidR="00390889" w:rsidRPr="004D6235" w:rsidRDefault="00390889" w:rsidP="0039088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 xml:space="preserve">2. </w:t>
            </w:r>
            <w:r w:rsidRPr="004D6235">
              <w:rPr>
                <w:rFonts w:ascii="Times New Roman" w:eastAsia="Times New Roman" w:hAnsi="Times New Roman" w:cs="Times New Roman"/>
                <w:b/>
                <w:color w:val="222222"/>
                <w:lang w:eastAsia="zh-CN"/>
              </w:rPr>
              <w:t>Представляващите на икономическия оператор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 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val="en-US" w:eastAsia="zh-CN"/>
              </w:rPr>
              <w:t>(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>чл. 54, ал. 1, т. 2 от ЗОП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val="en-US" w:eastAsia="zh-CN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[] Да [] Не</w:t>
            </w: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[] Да [] Не</w:t>
            </w: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0889" w:rsidRPr="004D6235" w:rsidTr="00695318">
        <w:trPr>
          <w:trHeight w:val="1585"/>
        </w:trPr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Ако „да“,</w:t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 xml:space="preserve"> моля посочете:</w:t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а) дата на присъдата, състав на престъпление по Наказателния кодекс; </w:t>
            </w: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б) посочете лицето, което е осъдено;</w:t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br/>
              <w:t>a) дата:[   ], основание по НК:[   ]</w:t>
            </w:r>
            <w:r w:rsidRPr="004D6235">
              <w:rPr>
                <w:rFonts w:ascii="Times New Roman" w:eastAsia="Times New Roman" w:hAnsi="Times New Roman" w:cs="Times New Roman"/>
                <w:i/>
                <w:vertAlign w:val="superscript"/>
                <w:lang w:eastAsia="zh-CN"/>
              </w:rPr>
              <w:t xml:space="preserve"> </w:t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br/>
              <w:t>б) [……]</w:t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br/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 xml:space="preserve">3. </w:t>
            </w:r>
            <w:r w:rsidRPr="004D6235">
              <w:rPr>
                <w:rFonts w:ascii="Times New Roman" w:eastAsia="Times New Roman" w:hAnsi="Times New Roman" w:cs="Times New Roman"/>
                <w:b/>
                <w:color w:val="222222"/>
                <w:lang w:eastAsia="zh-CN"/>
              </w:rPr>
              <w:t>Икономическият оператор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 xml:space="preserve"> има ли задължения за данъци и задължителни осигурителни вноски по смисъла 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? 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val="en-US" w:eastAsia="zh-CN"/>
              </w:rPr>
              <w:t>(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>чл. 54, ал.1, т.3 от ЗОП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val="en-US" w:eastAsia="zh-CN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[] Да [] Не</w:t>
            </w:r>
          </w:p>
        </w:tc>
      </w:tr>
      <w:tr w:rsidR="00390889" w:rsidRPr="004D6235" w:rsidTr="00695318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br/>
            </w:r>
          </w:p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 xml:space="preserve">Ако </w:t>
            </w:r>
            <w:r w:rsidRPr="004D6235">
              <w:rPr>
                <w:rFonts w:ascii="Times New Roman" w:eastAsia="Times New Roman" w:hAnsi="Times New Roman" w:cs="Times New Roman"/>
                <w:b/>
                <w:color w:val="222222"/>
                <w:lang w:eastAsia="zh-CN"/>
              </w:rPr>
              <w:t>„да“,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 xml:space="preserve"> моля посочете:</w:t>
            </w: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br/>
              <w:t>а) съответната страна или държава членка;</w:t>
            </w: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>б) размера на дължимата сума;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br/>
            </w:r>
          </w:p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 xml:space="preserve">Икономическият оператор предприел ли е мерки за доказване на надеждност ? </w:t>
            </w:r>
          </w:p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</w:p>
        </w:tc>
        <w:tc>
          <w:tcPr>
            <w:tcW w:w="2060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b/>
                <w:color w:val="222222"/>
                <w:lang w:eastAsia="zh-CN"/>
              </w:rPr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zh-CN"/>
              </w:rPr>
            </w:pPr>
            <w:proofErr w:type="spellStart"/>
            <w:r w:rsidRPr="004D6235">
              <w:rPr>
                <w:rFonts w:ascii="Times New Roman" w:eastAsia="Times New Roman" w:hAnsi="Times New Roman" w:cs="Times New Roman"/>
                <w:b/>
                <w:color w:val="222222"/>
                <w:lang w:eastAsia="zh-CN"/>
              </w:rPr>
              <w:t>Социалноосигурителни</w:t>
            </w:r>
            <w:proofErr w:type="spellEnd"/>
            <w:r w:rsidRPr="004D6235">
              <w:rPr>
                <w:rFonts w:ascii="Times New Roman" w:eastAsia="Times New Roman" w:hAnsi="Times New Roman" w:cs="Times New Roman"/>
                <w:b/>
                <w:color w:val="222222"/>
                <w:lang w:eastAsia="zh-CN"/>
              </w:rPr>
              <w:t xml:space="preserve"> вноски</w:t>
            </w:r>
          </w:p>
        </w:tc>
      </w:tr>
      <w:tr w:rsidR="00390889" w:rsidRPr="004D6235" w:rsidTr="0069531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</w:p>
        </w:tc>
        <w:tc>
          <w:tcPr>
            <w:tcW w:w="2060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</w:p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br/>
              <w:t>a)[……]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br/>
              <w:t>б)[……]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br/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222222"/>
                <w:lang w:eastAsia="bg-BG"/>
              </w:rPr>
            </w:pP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br/>
            </w:r>
            <w:r w:rsidRPr="004D6235">
              <w:rPr>
                <w:rFonts w:ascii="Times New Roman" w:eastAsia="Calibri" w:hAnsi="Times New Roman" w:cs="Times New Roman"/>
                <w:color w:val="222222"/>
                <w:lang w:eastAsia="bg-BG"/>
              </w:rPr>
              <w:t>[] Да [] Не</w:t>
            </w:r>
            <w:r w:rsidRPr="004D6235">
              <w:rPr>
                <w:rFonts w:ascii="Times New Roman" w:eastAsia="Calibri" w:hAnsi="Times New Roman" w:cs="Times New Roman"/>
                <w:color w:val="222222"/>
                <w:lang w:eastAsia="bg-BG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</w:p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br/>
              <w:t>a) [……]</w:t>
            </w:r>
          </w:p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>б)[……]</w:t>
            </w: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br/>
            </w:r>
          </w:p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>г) [] Да [] Не</w:t>
            </w:r>
          </w:p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>Ако „да“, моля, опишете подробно: [……]</w:t>
            </w:r>
          </w:p>
        </w:tc>
      </w:tr>
      <w:tr w:rsidR="00390889" w:rsidRPr="004D6235" w:rsidTr="00695318">
        <w:trPr>
          <w:trHeight w:val="406"/>
        </w:trPr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 xml:space="preserve">4. </w:t>
            </w:r>
            <w:r w:rsidRPr="004D6235">
              <w:rPr>
                <w:rFonts w:ascii="Times New Roman" w:eastAsia="Calibri" w:hAnsi="Times New Roman" w:cs="Times New Roman"/>
                <w:b/>
                <w:lang w:eastAsia="bg-BG"/>
              </w:rPr>
              <w:t>Икономическият оператор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t xml:space="preserve"> участвал ли е в пазарни консултации по чл. 44 от ЗОП или участвал ли е по друг начин в подготовката на 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lastRenderedPageBreak/>
              <w:t xml:space="preserve">обществената поръчка ? </w:t>
            </w:r>
            <w:r w:rsidRPr="004D6235">
              <w:rPr>
                <w:rFonts w:ascii="Times New Roman" w:eastAsia="Calibri" w:hAnsi="Times New Roman" w:cs="Times New Roman"/>
                <w:lang w:val="en-US" w:eastAsia="bg-BG"/>
              </w:rPr>
              <w:t>(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t xml:space="preserve">във </w:t>
            </w:r>
            <w:proofErr w:type="spellStart"/>
            <w:r w:rsidRPr="004D6235">
              <w:rPr>
                <w:rFonts w:ascii="Times New Roman" w:eastAsia="Calibri" w:hAnsi="Times New Roman" w:cs="Times New Roman"/>
                <w:lang w:eastAsia="bg-BG"/>
              </w:rPr>
              <w:t>вр</w:t>
            </w:r>
            <w:proofErr w:type="spellEnd"/>
            <w:r w:rsidRPr="004D6235">
              <w:rPr>
                <w:rFonts w:ascii="Times New Roman" w:eastAsia="Calibri" w:hAnsi="Times New Roman" w:cs="Times New Roman"/>
                <w:lang w:eastAsia="bg-BG"/>
              </w:rPr>
              <w:t>. с чл. 54, ал.1, т. 4 от ЗОП</w:t>
            </w:r>
            <w:r w:rsidRPr="004D6235">
              <w:rPr>
                <w:rFonts w:ascii="Times New Roman" w:eastAsia="Calibri" w:hAnsi="Times New Roman" w:cs="Times New Roman"/>
                <w:lang w:val="en-US" w:eastAsia="bg-BG"/>
              </w:rPr>
              <w:t>)</w:t>
            </w: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4D6235">
              <w:rPr>
                <w:rFonts w:ascii="Times New Roman" w:eastAsia="Times New Roman" w:hAnsi="Times New Roman" w:cs="Times New Roman"/>
                <w:b/>
                <w:lang w:eastAsia="zh-CN"/>
              </w:rPr>
              <w:t>Ако „да“</w:t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[] Да [] Не</w:t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br/>
            </w: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[…]</w:t>
            </w:r>
          </w:p>
        </w:tc>
      </w:tr>
      <w:tr w:rsidR="00390889" w:rsidRPr="004D6235" w:rsidTr="00695318">
        <w:trPr>
          <w:trHeight w:val="406"/>
        </w:trPr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lastRenderedPageBreak/>
              <w:t>5. Може ли и</w:t>
            </w:r>
            <w:r w:rsidRPr="004D6235">
              <w:rPr>
                <w:rFonts w:ascii="Times New Roman" w:eastAsia="Calibri" w:hAnsi="Times New Roman" w:cs="Times New Roman"/>
                <w:b/>
                <w:lang w:eastAsia="bg-BG"/>
              </w:rPr>
              <w:t>кономическият оператор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t xml:space="preserve"> да потвърди, че:</w:t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t xml:space="preserve">а) не </w:t>
            </w:r>
            <w:r w:rsidRPr="004D6235">
              <w:rPr>
                <w:rFonts w:ascii="Times New Roman" w:eastAsia="Calibri" w:hAnsi="Times New Roman" w:cs="Times New Roman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4D6235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"/>
            </w:r>
            <w:r w:rsidRPr="004D623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D6235">
              <w:rPr>
                <w:rFonts w:ascii="Times New Roman" w:eastAsia="Calibri" w:hAnsi="Times New Roman" w:cs="Times New Roman"/>
              </w:rPr>
              <w:t xml:space="preserve">? </w:t>
            </w:r>
            <w:r w:rsidRPr="004D6235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4D6235">
              <w:rPr>
                <w:rFonts w:ascii="Times New Roman" w:eastAsia="Calibri" w:hAnsi="Times New Roman" w:cs="Times New Roman"/>
              </w:rPr>
              <w:t>чл. 54, ал.1, т. 5, б. „</w:t>
            </w:r>
            <w:proofErr w:type="gramStart"/>
            <w:r w:rsidRPr="004D6235">
              <w:rPr>
                <w:rFonts w:ascii="Times New Roman" w:eastAsia="Calibri" w:hAnsi="Times New Roman" w:cs="Times New Roman"/>
              </w:rPr>
              <w:t>а“ от</w:t>
            </w:r>
            <w:proofErr w:type="gramEnd"/>
            <w:r w:rsidRPr="004D6235">
              <w:rPr>
                <w:rFonts w:ascii="Times New Roman" w:eastAsia="Calibri" w:hAnsi="Times New Roman" w:cs="Times New Roman"/>
              </w:rPr>
              <w:t xml:space="preserve"> ЗОП</w:t>
            </w:r>
            <w:r w:rsidRPr="004D6235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</w:rPr>
              <w:t xml:space="preserve">б) не е 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t>укрил</w:t>
            </w:r>
            <w:r w:rsidRPr="004D6235">
              <w:rPr>
                <w:rFonts w:ascii="Times New Roman" w:eastAsia="Calibri" w:hAnsi="Times New Roman" w:cs="Times New Roman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t>нението на критериите за подбор</w:t>
            </w:r>
            <w:r w:rsidRPr="004D6235">
              <w:rPr>
                <w:rFonts w:ascii="Times New Roman" w:eastAsia="Calibri" w:hAnsi="Times New Roman" w:cs="Times New Roman"/>
                <w:b/>
                <w:vertAlign w:val="superscript"/>
                <w:lang w:eastAsia="bg-BG"/>
              </w:rPr>
              <w:footnoteReference w:id="3"/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t xml:space="preserve"> ? </w:t>
            </w:r>
            <w:r w:rsidRPr="004D6235">
              <w:rPr>
                <w:rFonts w:ascii="Times New Roman" w:eastAsia="Calibri" w:hAnsi="Times New Roman" w:cs="Times New Roman"/>
                <w:lang w:val="en-US" w:eastAsia="bg-BG"/>
              </w:rPr>
              <w:t>(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t>чл. 54, ал.1, т. 5, б. „б“ от ЗОП</w:t>
            </w:r>
            <w:r w:rsidRPr="004D6235">
              <w:rPr>
                <w:rFonts w:ascii="Times New Roman" w:eastAsia="Calibri" w:hAnsi="Times New Roman" w:cs="Times New Roman"/>
                <w:lang w:val="en-US" w:eastAsia="bg-BG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4D6235">
              <w:rPr>
                <w:rFonts w:ascii="Times New Roman" w:eastAsia="Times New Roman" w:hAnsi="Times New Roman" w:cs="Times New Roman"/>
                <w:lang w:val="en-US" w:eastAsia="zh-CN"/>
              </w:rPr>
              <w:t>)</w:t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 xml:space="preserve"> [] Да [] Не</w:t>
            </w: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б</w:t>
            </w:r>
            <w:r w:rsidRPr="004D6235">
              <w:rPr>
                <w:rFonts w:ascii="Times New Roman" w:eastAsia="Times New Roman" w:hAnsi="Times New Roman" w:cs="Times New Roman"/>
                <w:lang w:val="en-US" w:eastAsia="zh-CN"/>
              </w:rPr>
              <w:t xml:space="preserve">) </w:t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[] Да [] Не</w:t>
            </w:r>
          </w:p>
        </w:tc>
      </w:tr>
      <w:tr w:rsidR="00390889" w:rsidRPr="004D6235" w:rsidTr="0069531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6235">
              <w:rPr>
                <w:rFonts w:ascii="Times New Roman" w:eastAsia="Calibri" w:hAnsi="Times New Roman" w:cs="Times New Roman"/>
                <w:b/>
              </w:rPr>
              <w:t>Икономическият оператор</w:t>
            </w:r>
            <w:r w:rsidRPr="004D6235">
              <w:rPr>
                <w:rFonts w:ascii="Times New Roman" w:eastAsia="Calibri" w:hAnsi="Times New Roman" w:cs="Times New Roman"/>
              </w:rPr>
              <w:t xml:space="preserve">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4D6235">
                <w:rPr>
                  <w:rFonts w:ascii="Times New Roman" w:eastAsia="Calibri" w:hAnsi="Times New Roman" w:cs="Times New Roman"/>
                </w:rPr>
                <w:t>чл. 61, ал. 1</w:t>
              </w:r>
            </w:hyperlink>
            <w:r w:rsidRPr="004D6235">
              <w:rPr>
                <w:rFonts w:ascii="Times New Roman" w:eastAsia="Calibri" w:hAnsi="Times New Roman" w:cs="Times New Roman"/>
              </w:rPr>
              <w:t>, </w:t>
            </w:r>
            <w:hyperlink r:id="rId8" w:tgtFrame="_self" w:history="1">
              <w:r w:rsidRPr="004D6235">
                <w:rPr>
                  <w:rFonts w:ascii="Times New Roman" w:eastAsia="Calibri" w:hAnsi="Times New Roman" w:cs="Times New Roman"/>
                </w:rPr>
                <w:t>чл. 62, ал. 1 или 3</w:t>
              </w:r>
            </w:hyperlink>
            <w:r w:rsidRPr="004D6235">
              <w:rPr>
                <w:rFonts w:ascii="Times New Roman" w:eastAsia="Calibri" w:hAnsi="Times New Roman" w:cs="Times New Roman"/>
              </w:rPr>
              <w:t>, </w:t>
            </w:r>
            <w:hyperlink r:id="rId9" w:tgtFrame="_self" w:history="1">
              <w:r w:rsidRPr="004D6235">
                <w:rPr>
                  <w:rFonts w:ascii="Times New Roman" w:eastAsia="Calibri" w:hAnsi="Times New Roman" w:cs="Times New Roman"/>
                </w:rPr>
                <w:t>чл. 63, ал. 1 или 2</w:t>
              </w:r>
            </w:hyperlink>
            <w:r w:rsidRPr="004D6235">
              <w:rPr>
                <w:rFonts w:ascii="Times New Roman" w:eastAsia="Calibri" w:hAnsi="Times New Roman" w:cs="Times New Roman"/>
              </w:rPr>
              <w:t>, </w:t>
            </w:r>
            <w:hyperlink r:id="rId10" w:tgtFrame="_self" w:history="1">
              <w:r w:rsidRPr="004D6235">
                <w:rPr>
                  <w:rFonts w:ascii="Times New Roman" w:eastAsia="Calibri" w:hAnsi="Times New Roman" w:cs="Times New Roman"/>
                </w:rPr>
                <w:t>чл. 118</w:t>
              </w:r>
            </w:hyperlink>
            <w:r w:rsidRPr="004D6235">
              <w:rPr>
                <w:rFonts w:ascii="Times New Roman" w:eastAsia="Calibri" w:hAnsi="Times New Roman" w:cs="Times New Roman"/>
              </w:rPr>
              <w:t>, </w:t>
            </w:r>
            <w:hyperlink r:id="rId11" w:tgtFrame="_self" w:history="1">
              <w:r w:rsidRPr="004D6235">
                <w:rPr>
                  <w:rFonts w:ascii="Times New Roman" w:eastAsia="Calibri" w:hAnsi="Times New Roman" w:cs="Times New Roman"/>
                </w:rPr>
                <w:t>чл. 128</w:t>
              </w:r>
            </w:hyperlink>
            <w:r w:rsidRPr="004D6235">
              <w:rPr>
                <w:rFonts w:ascii="Times New Roman" w:eastAsia="Calibri" w:hAnsi="Times New Roman" w:cs="Times New Roman"/>
              </w:rPr>
              <w:t>, </w:t>
            </w:r>
            <w:hyperlink r:id="rId12" w:tgtFrame="_self" w:history="1">
              <w:r w:rsidRPr="004D6235">
                <w:rPr>
                  <w:rFonts w:ascii="Times New Roman" w:eastAsia="Calibri" w:hAnsi="Times New Roman" w:cs="Times New Roman"/>
                </w:rPr>
                <w:t>чл. 228, ал. 3</w:t>
              </w:r>
            </w:hyperlink>
            <w:r w:rsidRPr="004D6235">
              <w:rPr>
                <w:rFonts w:ascii="Times New Roman" w:eastAsia="Calibri" w:hAnsi="Times New Roman" w:cs="Times New Roman"/>
              </w:rPr>
              <w:t>, </w:t>
            </w:r>
            <w:hyperlink r:id="rId13" w:tgtFrame="_self" w:history="1">
              <w:r w:rsidRPr="004D6235">
                <w:rPr>
                  <w:rFonts w:ascii="Times New Roman" w:eastAsia="Calibri" w:hAnsi="Times New Roman" w:cs="Times New Roman"/>
                </w:rPr>
                <w:t>чл. 245</w:t>
              </w:r>
            </w:hyperlink>
            <w:r w:rsidRPr="004D6235">
              <w:rPr>
                <w:rFonts w:ascii="Times New Roman" w:eastAsia="Calibri" w:hAnsi="Times New Roman" w:cs="Times New Roman"/>
              </w:rPr>
              <w:t> и </w:t>
            </w:r>
            <w:hyperlink r:id="rId14" w:tgtFrame="_self" w:history="1">
              <w:r w:rsidRPr="004D6235">
                <w:rPr>
                  <w:rFonts w:ascii="Times New Roman" w:eastAsia="Calibri" w:hAnsi="Times New Roman" w:cs="Times New Roman"/>
                </w:rPr>
                <w:t>чл. 301 - 305 от Кодекса на труда</w:t>
              </w:r>
            </w:hyperlink>
            <w:r w:rsidRPr="004D6235">
              <w:rPr>
                <w:rFonts w:ascii="Times New Roman" w:eastAsia="Calibri" w:hAnsi="Times New Roman" w:cs="Times New Roman"/>
              </w:rPr>
              <w:t> или </w:t>
            </w:r>
            <w:hyperlink r:id="rId15" w:tgtFrame="_self" w:history="1">
              <w:r w:rsidRPr="004D6235">
                <w:rPr>
                  <w:rFonts w:ascii="Times New Roman" w:eastAsia="Calibri" w:hAnsi="Times New Roman" w:cs="Times New Roman"/>
                </w:rPr>
                <w:t>чл. 13, ал. 1 от Закона за трудовата миграция и трудовата мобилност</w:t>
              </w:r>
            </w:hyperlink>
            <w:r w:rsidRPr="004D6235">
              <w:rPr>
                <w:rFonts w:ascii="Times New Roman" w:eastAsia="Calibri" w:hAnsi="Times New Roman" w:cs="Times New Roman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4D6235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4D6235">
              <w:rPr>
                <w:rFonts w:ascii="Times New Roman" w:eastAsia="Calibri" w:hAnsi="Times New Roman" w:cs="Times New Roman"/>
              </w:rPr>
              <w:t>чл. 54, ал.1, т. 6 от ЗОП</w:t>
            </w:r>
            <w:r w:rsidRPr="004D6235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90889" w:rsidRPr="004D6235" w:rsidRDefault="00390889" w:rsidP="003908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color w:val="222222"/>
                <w:lang w:eastAsia="zh-CN"/>
              </w:rPr>
              <w:t xml:space="preserve">Икономическият оператор предприел ли е мерки за доказване на надеждност ? </w:t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bg-BG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[] Да [] Не</w:t>
            </w:r>
          </w:p>
        </w:tc>
      </w:tr>
      <w:tr w:rsidR="00390889" w:rsidRPr="004D6235" w:rsidTr="0069531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b/>
                <w:lang w:eastAsia="zh-CN"/>
              </w:rPr>
              <w:t>Ако да“</w:t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, моля опишете предприетите мерки: [……]</w:t>
            </w:r>
          </w:p>
        </w:tc>
      </w:tr>
      <w:tr w:rsidR="00390889" w:rsidRPr="004D6235" w:rsidTr="0069531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0889" w:rsidRPr="004D6235" w:rsidTr="00695318">
        <w:trPr>
          <w:trHeight w:val="1316"/>
        </w:trPr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color w:val="222222"/>
                <w:lang w:eastAsia="bg-BG"/>
              </w:rPr>
              <w:lastRenderedPageBreak/>
              <w:t xml:space="preserve">За </w:t>
            </w:r>
            <w:r w:rsidRPr="004D6235">
              <w:rPr>
                <w:rFonts w:ascii="Times New Roman" w:eastAsia="Calibri" w:hAnsi="Times New Roman" w:cs="Times New Roman"/>
                <w:b/>
                <w:color w:val="222222"/>
                <w:lang w:eastAsia="bg-BG"/>
              </w:rPr>
              <w:t>представляващите на икономическия оператор</w:t>
            </w:r>
            <w:r w:rsidRPr="004D6235">
              <w:rPr>
                <w:rFonts w:ascii="Times New Roman" w:eastAsia="Calibri" w:hAnsi="Times New Roman" w:cs="Times New Roman"/>
                <w:color w:val="222222"/>
                <w:lang w:eastAsia="bg-BG"/>
              </w:rPr>
              <w:t xml:space="preserve"> налице ли е </w:t>
            </w:r>
            <w:r w:rsidRPr="004D6235">
              <w:rPr>
                <w:rFonts w:ascii="Times New Roman" w:eastAsia="Calibri" w:hAnsi="Times New Roman" w:cs="Times New Roman"/>
                <w:b/>
                <w:lang w:eastAsia="bg-BG"/>
              </w:rPr>
              <w:t>конфликт на интереси</w:t>
            </w:r>
            <w:r w:rsidRPr="004D6235">
              <w:rPr>
                <w:rFonts w:ascii="Times New Roman" w:eastAsia="Calibri" w:hAnsi="Times New Roman" w:cs="Times New Roman"/>
                <w:vertAlign w:val="superscript"/>
                <w:lang w:eastAsia="bg-BG"/>
              </w:rPr>
              <w:footnoteReference w:id="4"/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t xml:space="preserve">, който не може да бъде отстранен ? </w:t>
            </w:r>
            <w:r w:rsidRPr="004D6235">
              <w:rPr>
                <w:rFonts w:ascii="Times New Roman" w:eastAsia="Calibri" w:hAnsi="Times New Roman" w:cs="Times New Roman"/>
                <w:lang w:val="en-US" w:eastAsia="bg-BG"/>
              </w:rPr>
              <w:t>(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t>чл. 54, ал.1, т. 7 от ЗОП</w:t>
            </w:r>
            <w:r w:rsidRPr="004D6235">
              <w:rPr>
                <w:rFonts w:ascii="Times New Roman" w:eastAsia="Calibri" w:hAnsi="Times New Roman" w:cs="Times New Roman"/>
                <w:lang w:val="en-US" w:eastAsia="bg-BG"/>
              </w:rPr>
              <w:t>)</w:t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4D6235">
              <w:rPr>
                <w:rFonts w:ascii="Times New Roman" w:eastAsia="Calibri" w:hAnsi="Times New Roman" w:cs="Times New Roman"/>
                <w:b/>
                <w:lang w:eastAsia="bg-BG"/>
              </w:rPr>
              <w:t>Ако „да“</w:t>
            </w:r>
            <w:r w:rsidRPr="004D6235">
              <w:rPr>
                <w:rFonts w:ascii="Times New Roman" w:eastAsia="Calibri" w:hAnsi="Times New Roman" w:cs="Times New Roman"/>
                <w:lang w:eastAsia="bg-BG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[] Да [] Не</w:t>
            </w: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br/>
            </w: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br/>
            </w:r>
          </w:p>
          <w:p w:rsidR="00390889" w:rsidRPr="004D6235" w:rsidRDefault="00390889" w:rsidP="003908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6235">
              <w:rPr>
                <w:rFonts w:ascii="Times New Roman" w:eastAsia="Times New Roman" w:hAnsi="Times New Roman" w:cs="Times New Roman"/>
                <w:lang w:eastAsia="zh-CN"/>
              </w:rPr>
              <w:t>[…]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</w:pPr>
            <w:bookmarkStart w:id="0" w:name="_GoBack"/>
            <w:bookmarkEnd w:id="0"/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>Специфични национални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90889" w:rsidRPr="004D6235" w:rsidRDefault="00390889" w:rsidP="00390889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smallCaps/>
                <w:lang w:eastAsia="bg-BG"/>
              </w:rPr>
              <w:t>Отговор:</w:t>
            </w:r>
          </w:p>
        </w:tc>
      </w:tr>
      <w:tr w:rsidR="00390889" w:rsidRPr="004D6235" w:rsidTr="00695318">
        <w:tc>
          <w:tcPr>
            <w:tcW w:w="4644" w:type="dxa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222222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color w:val="222222"/>
                <w:lang w:eastAsia="bg-BG"/>
              </w:rPr>
              <w:t>По отношение на икономическия оператор налице ли са специфичните национални основания за отстраняване, посочени в обявата ?</w:t>
            </w:r>
            <w:r w:rsidRPr="004D6235">
              <w:rPr>
                <w:rFonts w:ascii="Times New Roman" w:eastAsia="Calibri" w:hAnsi="Times New Roman" w:cs="Times New Roman"/>
                <w:color w:val="222222"/>
                <w:vertAlign w:val="superscript"/>
                <w:lang w:eastAsia="bg-BG"/>
              </w:rPr>
              <w:footnoteReference w:id="5"/>
            </w:r>
            <w:r w:rsidRPr="004D6235">
              <w:rPr>
                <w:rFonts w:ascii="Times New Roman" w:eastAsia="Calibri" w:hAnsi="Times New Roman" w:cs="Times New Roman"/>
                <w:color w:val="222222"/>
                <w:lang w:eastAsia="bg-BG"/>
              </w:rPr>
              <w:t xml:space="preserve"> </w:t>
            </w: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222222"/>
                <w:lang w:eastAsia="bg-BG"/>
              </w:rPr>
            </w:pPr>
          </w:p>
          <w:p w:rsidR="00390889" w:rsidRPr="004D6235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b/>
                <w:color w:val="222222"/>
                <w:lang w:eastAsia="bg-BG"/>
              </w:rPr>
              <w:t>Ако „да“,</w:t>
            </w:r>
            <w:r w:rsidRPr="004D6235">
              <w:rPr>
                <w:rFonts w:ascii="Times New Roman" w:eastAsia="Calibri" w:hAnsi="Times New Roman" w:cs="Times New Roman"/>
                <w:color w:val="222222"/>
                <w:lang w:eastAsia="bg-BG"/>
              </w:rPr>
              <w:t xml:space="preserve"> икономическият оператор предприел ли е мерки за надеждност ? </w:t>
            </w:r>
            <w:r w:rsidRPr="004D6235">
              <w:rPr>
                <w:rFonts w:ascii="Times New Roman" w:eastAsia="Calibri" w:hAnsi="Times New Roman" w:cs="Times New Roman"/>
                <w:b/>
                <w:color w:val="222222"/>
                <w:lang w:eastAsia="bg-BG"/>
              </w:rPr>
              <w:t>Ако „да“,</w:t>
            </w:r>
            <w:r w:rsidRPr="004D6235">
              <w:rPr>
                <w:rFonts w:ascii="Times New Roman" w:eastAsia="Calibri" w:hAnsi="Times New Roman" w:cs="Times New Roman"/>
                <w:color w:val="222222"/>
                <w:lang w:eastAsia="bg-BG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90889" w:rsidRPr="004D6235" w:rsidRDefault="00390889" w:rsidP="00390889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222222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color w:val="222222"/>
                <w:lang w:eastAsia="bg-BG"/>
              </w:rPr>
              <w:t>[] Да [] Не</w:t>
            </w:r>
            <w:r w:rsidRPr="004D6235">
              <w:rPr>
                <w:rFonts w:ascii="Times New Roman" w:eastAsia="Calibri" w:hAnsi="Times New Roman" w:cs="Times New Roman"/>
                <w:color w:val="222222"/>
                <w:lang w:eastAsia="bg-BG"/>
              </w:rPr>
              <w:br/>
            </w:r>
            <w:r w:rsidRPr="004D6235">
              <w:rPr>
                <w:rFonts w:ascii="Times New Roman" w:eastAsia="Calibri" w:hAnsi="Times New Roman" w:cs="Times New Roman"/>
                <w:color w:val="222222"/>
                <w:lang w:eastAsia="bg-BG"/>
              </w:rPr>
              <w:br/>
            </w:r>
          </w:p>
          <w:p w:rsidR="00390889" w:rsidRPr="004D6235" w:rsidRDefault="00390889" w:rsidP="00390889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222222"/>
                <w:lang w:eastAsia="bg-BG"/>
              </w:rPr>
            </w:pPr>
            <w:r w:rsidRPr="004D6235">
              <w:rPr>
                <w:rFonts w:ascii="Times New Roman" w:eastAsia="Calibri" w:hAnsi="Times New Roman" w:cs="Times New Roman"/>
                <w:color w:val="222222"/>
                <w:lang w:eastAsia="bg-BG"/>
              </w:rPr>
              <w:br/>
              <w:t xml:space="preserve"> [] Да [] Не</w:t>
            </w:r>
            <w:r w:rsidRPr="004D6235">
              <w:rPr>
                <w:rFonts w:ascii="Times New Roman" w:eastAsia="Calibri" w:hAnsi="Times New Roman" w:cs="Times New Roman"/>
                <w:color w:val="222222"/>
                <w:lang w:eastAsia="bg-BG"/>
              </w:rPr>
              <w:br/>
            </w:r>
            <w:r w:rsidRPr="004D6235">
              <w:rPr>
                <w:rFonts w:ascii="Times New Roman" w:eastAsia="Calibri" w:hAnsi="Times New Roman" w:cs="Times New Roman"/>
                <w:color w:val="222222"/>
                <w:lang w:eastAsia="bg-BG"/>
              </w:rPr>
              <w:br/>
              <w:t>[…]</w:t>
            </w:r>
          </w:p>
          <w:p w:rsidR="00390889" w:rsidRPr="004D6235" w:rsidRDefault="00390889" w:rsidP="00390889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222222"/>
                <w:lang w:eastAsia="bg-BG"/>
              </w:rPr>
            </w:pPr>
          </w:p>
        </w:tc>
      </w:tr>
    </w:tbl>
    <w:p w:rsidR="00F839DA" w:rsidRDefault="00F839DA" w:rsidP="004D62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>
        <w:rPr>
          <w:rFonts w:ascii="Times New Roman" w:eastAsia="Calibri" w:hAnsi="Times New Roman" w:cs="Times New Roman"/>
          <w:b/>
          <w:smallCaps/>
          <w:lang w:eastAsia="bg-BG"/>
        </w:rPr>
        <w:t>Част трета: Критерии за подбор</w:t>
      </w:r>
    </w:p>
    <w:p w:rsidR="00390889" w:rsidRPr="00390889" w:rsidRDefault="00390889" w:rsidP="004D62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390889">
        <w:rPr>
          <w:rFonts w:ascii="Times New Roman" w:eastAsia="Calibri" w:hAnsi="Times New Roman" w:cs="Times New Roman"/>
          <w:b/>
          <w:smallCaps/>
          <w:lang w:eastAsia="bg-BG"/>
        </w:rPr>
        <w:t>Технически и професионални способности</w:t>
      </w:r>
    </w:p>
    <w:p w:rsidR="00390889" w:rsidRPr="00390889" w:rsidRDefault="00390889" w:rsidP="0039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lang w:eastAsia="bg-BG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390889" w:rsidRPr="00390889" w:rsidTr="004D6235">
        <w:tc>
          <w:tcPr>
            <w:tcW w:w="4644" w:type="dxa"/>
            <w:shd w:val="clear" w:color="auto" w:fill="auto"/>
          </w:tcPr>
          <w:p w:rsidR="00390889" w:rsidRPr="00390889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390889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Технически и професионални способности</w:t>
            </w:r>
          </w:p>
        </w:tc>
        <w:tc>
          <w:tcPr>
            <w:tcW w:w="4645" w:type="dxa"/>
            <w:shd w:val="clear" w:color="auto" w:fill="auto"/>
          </w:tcPr>
          <w:p w:rsidR="00390889" w:rsidRPr="00390889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390889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390889" w:rsidRPr="00390889" w:rsidTr="004D6235">
        <w:tc>
          <w:tcPr>
            <w:tcW w:w="4644" w:type="dxa"/>
            <w:shd w:val="clear" w:color="auto" w:fill="auto"/>
          </w:tcPr>
          <w:p w:rsidR="00390889" w:rsidRPr="00390889" w:rsidRDefault="00390889" w:rsidP="0039088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hd w:val="clear" w:color="000000" w:fill="auto"/>
                <w:lang w:eastAsia="bg-BG"/>
              </w:rPr>
            </w:pPr>
            <w:r w:rsidRPr="00390889">
              <w:rPr>
                <w:rFonts w:ascii="Times New Roman" w:eastAsia="Calibri" w:hAnsi="Times New Roman" w:cs="Times New Roman"/>
                <w:sz w:val="24"/>
                <w:lang w:eastAsia="bg-BG"/>
              </w:rPr>
              <w:t xml:space="preserve">1б) Само за </w:t>
            </w:r>
            <w:r w:rsidRPr="00390889"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  <w:t>обществени поръчки за доставки и обществени поръчки за услуги</w:t>
            </w:r>
            <w:r w:rsidRPr="00390889">
              <w:rPr>
                <w:rFonts w:ascii="Times New Roman" w:eastAsia="Calibri" w:hAnsi="Times New Roman" w:cs="Times New Roman"/>
                <w:sz w:val="24"/>
                <w:lang w:eastAsia="bg-BG"/>
              </w:rPr>
              <w:t>:</w:t>
            </w:r>
            <w:r w:rsidRPr="00390889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390889">
              <w:rPr>
                <w:rFonts w:ascii="Times New Roman" w:eastAsia="Calibri" w:hAnsi="Times New Roman" w:cs="Times New Roman"/>
                <w:lang w:eastAsia="bg-BG"/>
              </w:rPr>
              <w:t xml:space="preserve">През референтния период икономическият оператор е извършил </w:t>
            </w:r>
            <w:r w:rsidRPr="00390889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следните основни доставки или е предоставил следните </w:t>
            </w:r>
            <w:r w:rsidRPr="00390889">
              <w:rPr>
                <w:rFonts w:ascii="Times New Roman" w:eastAsia="Calibri" w:hAnsi="Times New Roman" w:cs="Times New Roman"/>
                <w:b/>
                <w:lang w:eastAsia="bg-BG"/>
              </w:rPr>
              <w:lastRenderedPageBreak/>
              <w:t>основни услуги от посочения вид</w:t>
            </w:r>
            <w:r w:rsidRPr="00390889">
              <w:rPr>
                <w:rFonts w:ascii="Times New Roman" w:eastAsia="Calibri" w:hAnsi="Times New Roman" w:cs="Times New Roman"/>
                <w:lang w:eastAsia="bg-BG"/>
              </w:rPr>
              <w:t>:</w:t>
            </w:r>
            <w:r w:rsidRPr="00390889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 </w:t>
            </w:r>
            <w:r w:rsidRPr="00390889">
              <w:rPr>
                <w:rFonts w:ascii="Times New Roman" w:eastAsia="Calibri" w:hAnsi="Times New Roman" w:cs="Times New Roman"/>
                <w:lang w:eastAsia="bg-BG"/>
              </w:rPr>
              <w:t>При изготвяне на списъка, моля, посочете сумите, датите и получателите, независимо дали са публични или частни субекти</w:t>
            </w:r>
            <w:r w:rsidRPr="00390889">
              <w:rPr>
                <w:rFonts w:ascii="Times New Roman" w:eastAsia="Calibri" w:hAnsi="Times New Roman" w:cs="Times New Roman"/>
                <w:vertAlign w:val="superscript"/>
                <w:lang w:eastAsia="bg-BG"/>
              </w:rPr>
              <w:footnoteReference w:id="6"/>
            </w:r>
            <w:r w:rsidRPr="00390889">
              <w:rPr>
                <w:rFonts w:ascii="Times New Roman" w:eastAsia="Calibri" w:hAnsi="Times New Roman" w:cs="Times New Roman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90889" w:rsidRPr="00390889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390889">
              <w:rPr>
                <w:rFonts w:ascii="Times New Roman" w:eastAsia="Calibri" w:hAnsi="Times New Roman" w:cs="Times New Roman"/>
                <w:sz w:val="24"/>
                <w:lang w:eastAsia="bg-BG"/>
              </w:rPr>
              <w:lastRenderedPageBreak/>
              <w:br/>
            </w:r>
            <w:r w:rsidRPr="00390889">
              <w:rPr>
                <w:rFonts w:ascii="Times New Roman" w:eastAsia="Calibri" w:hAnsi="Times New Roman" w:cs="Times New Roman"/>
                <w:lang w:eastAsia="bg-BG"/>
              </w:rPr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90889" w:rsidRPr="00390889" w:rsidTr="00695318">
              <w:tc>
                <w:tcPr>
                  <w:tcW w:w="1336" w:type="dxa"/>
                  <w:shd w:val="clear" w:color="auto" w:fill="auto"/>
                </w:tcPr>
                <w:p w:rsidR="00390889" w:rsidRPr="00390889" w:rsidRDefault="00390889" w:rsidP="0039088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390889">
                    <w:rPr>
                      <w:rFonts w:ascii="Times New Roman" w:eastAsia="Calibri" w:hAnsi="Times New Roman" w:cs="Times New Roman"/>
                      <w:lang w:eastAsia="bg-BG"/>
                    </w:rPr>
                    <w:lastRenderedPageBreak/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90889" w:rsidRPr="00390889" w:rsidRDefault="00390889" w:rsidP="0039088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390889">
                    <w:rPr>
                      <w:rFonts w:ascii="Times New Roman" w:eastAsia="Calibri" w:hAnsi="Times New Roman" w:cs="Times New Roman"/>
                      <w:lang w:eastAsia="bg-BG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90889" w:rsidRPr="00390889" w:rsidRDefault="00390889" w:rsidP="0039088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390889">
                    <w:rPr>
                      <w:rFonts w:ascii="Times New Roman" w:eastAsia="Calibri" w:hAnsi="Times New Roman" w:cs="Times New Roman"/>
                      <w:lang w:eastAsia="bg-BG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90889" w:rsidRPr="00390889" w:rsidRDefault="00390889" w:rsidP="0039088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390889">
                    <w:rPr>
                      <w:rFonts w:ascii="Times New Roman" w:eastAsia="Calibri" w:hAnsi="Times New Roman" w:cs="Times New Roman"/>
                      <w:lang w:eastAsia="bg-BG"/>
                    </w:rPr>
                    <w:t>Получатели</w:t>
                  </w:r>
                </w:p>
              </w:tc>
            </w:tr>
            <w:tr w:rsidR="00390889" w:rsidRPr="00390889" w:rsidTr="00695318">
              <w:tc>
                <w:tcPr>
                  <w:tcW w:w="1336" w:type="dxa"/>
                  <w:shd w:val="clear" w:color="auto" w:fill="auto"/>
                </w:tcPr>
                <w:p w:rsidR="00390889" w:rsidRPr="00390889" w:rsidRDefault="00390889" w:rsidP="0039088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90889" w:rsidRPr="00390889" w:rsidRDefault="00390889" w:rsidP="0039088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90889" w:rsidRPr="00390889" w:rsidRDefault="00390889" w:rsidP="0039088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90889" w:rsidRPr="00390889" w:rsidRDefault="00390889" w:rsidP="00390889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</w:tr>
          </w:tbl>
          <w:p w:rsidR="00390889" w:rsidRPr="00390889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</w:p>
        </w:tc>
      </w:tr>
      <w:tr w:rsidR="00390889" w:rsidRPr="00390889" w:rsidTr="004D6235">
        <w:tc>
          <w:tcPr>
            <w:tcW w:w="4644" w:type="dxa"/>
            <w:shd w:val="clear" w:color="auto" w:fill="auto"/>
          </w:tcPr>
          <w:p w:rsidR="00190F58" w:rsidRPr="00190F58" w:rsidRDefault="00190F58" w:rsidP="00190F5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lastRenderedPageBreak/>
              <w:t>2)</w:t>
            </w:r>
            <w:r w:rsidRPr="00190F58">
              <w:rPr>
                <w:rFonts w:ascii="Times New Roman" w:eastAsia="Calibri" w:hAnsi="Times New Roman" w:cs="Times New Roman"/>
                <w:lang w:eastAsia="bg-BG"/>
              </w:rPr>
              <w:t xml:space="preserve"> Следната </w:t>
            </w:r>
            <w:r w:rsidRPr="00190F58">
              <w:rPr>
                <w:rFonts w:ascii="Times New Roman" w:eastAsia="Calibri" w:hAnsi="Times New Roman" w:cs="Times New Roman"/>
                <w:b/>
                <w:lang w:eastAsia="bg-BG"/>
              </w:rPr>
              <w:t>образователна и професионална квалификация</w:t>
            </w:r>
            <w:r w:rsidRPr="00190F58">
              <w:rPr>
                <w:rFonts w:ascii="Times New Roman" w:eastAsia="Calibri" w:hAnsi="Times New Roman" w:cs="Times New Roman"/>
                <w:lang w:eastAsia="bg-BG"/>
              </w:rPr>
              <w:t xml:space="preserve"> се притежава от:</w:t>
            </w:r>
            <w:r w:rsidRPr="00190F58">
              <w:rPr>
                <w:rFonts w:ascii="Times New Roman" w:eastAsia="Calibri" w:hAnsi="Times New Roman" w:cs="Times New Roman"/>
                <w:lang w:eastAsia="bg-BG"/>
              </w:rPr>
              <w:br/>
              <w:t xml:space="preserve">а) доставчика на услуга или самия изпълнител, </w:t>
            </w:r>
            <w:r w:rsidRPr="00190F58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и/или</w:t>
            </w:r>
            <w:r w:rsidRPr="00190F58">
              <w:rPr>
                <w:rFonts w:ascii="Times New Roman" w:eastAsia="Calibri" w:hAnsi="Times New Roman" w:cs="Times New Roman"/>
                <w:lang w:eastAsia="bg-BG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390889" w:rsidRPr="00390889" w:rsidRDefault="00190F58" w:rsidP="00190F5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hd w:val="clear" w:color="000000" w:fill="auto"/>
                <w:lang w:eastAsia="bg-BG"/>
              </w:rPr>
            </w:pPr>
            <w:r w:rsidRPr="00190F58">
              <w:rPr>
                <w:rFonts w:ascii="Times New Roman" w:eastAsia="Calibri" w:hAnsi="Times New Roman" w:cs="Times New Roman"/>
                <w:lang w:eastAsia="bg-BG"/>
              </w:rPr>
              <w:t>б) неговия ръководен състав:</w:t>
            </w:r>
          </w:p>
        </w:tc>
        <w:tc>
          <w:tcPr>
            <w:tcW w:w="4645" w:type="dxa"/>
            <w:shd w:val="clear" w:color="auto" w:fill="auto"/>
          </w:tcPr>
          <w:p w:rsidR="00390889" w:rsidRPr="00390889" w:rsidRDefault="00390889" w:rsidP="0039088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39088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  <w:r w:rsidRPr="00390889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390889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390889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39088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</w:tbl>
    <w:p w:rsidR="00390889" w:rsidRPr="00390889" w:rsidRDefault="00390889" w:rsidP="0039088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B197A" w:rsidRDefault="00390889" w:rsidP="00BB197A">
      <w:pPr>
        <w:spacing w:after="200" w:line="276" w:lineRule="auto"/>
        <w:rPr>
          <w:rFonts w:ascii="Times New Roman" w:eastAsia="Times New Roman" w:hAnsi="Times New Roman" w:cs="Times New Roman"/>
          <w:lang w:eastAsia="zh-CN"/>
        </w:rPr>
      </w:pPr>
      <w:r w:rsidRPr="00390889">
        <w:rPr>
          <w:rFonts w:ascii="Times New Roman" w:eastAsia="Times New Roman" w:hAnsi="Times New Roman" w:cs="Times New Roman"/>
          <w:lang w:eastAsia="zh-CN"/>
        </w:rPr>
        <w:t>Дата, ……………….,                                                  Име и фамилия……………………………………………….,                подпис…………………………</w:t>
      </w:r>
    </w:p>
    <w:p w:rsidR="004D6235" w:rsidRDefault="004D6235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D6235" w:rsidRDefault="004D6235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D6235" w:rsidRDefault="004D6235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D6235" w:rsidRDefault="004D6235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D6235" w:rsidRDefault="004D6235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D6235" w:rsidRDefault="004D6235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D6235" w:rsidRDefault="004D6235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D6235" w:rsidRDefault="004D6235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D6235" w:rsidRDefault="004D6235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D6235" w:rsidRDefault="004D6235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B7EF6" w:rsidRPr="00BB197A" w:rsidRDefault="00191538" w:rsidP="00BB197A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Образец № 2</w:t>
      </w:r>
    </w:p>
    <w:p w:rsidR="004B7EF6" w:rsidRPr="004B7EF6" w:rsidRDefault="004B7EF6" w:rsidP="004B7EF6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EF6" w:rsidRPr="004B7EF6" w:rsidRDefault="00191538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ПРЕДЛОЖЕНИЕ ЗА ИЗПЪЛНЕНИЕ НА ПОРЪЧКАТА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5223B" w:rsidRPr="00585372" w:rsidRDefault="004B7EF6" w:rsidP="00B5223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 избор на изпълнител чрез събиране на оферти с обява по реда на Глава двадесет и шеста от Закона за обществени поръчки (ЗОП) с предмет: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223B" w:rsidRPr="00B5223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B5223B" w:rsidRPr="00585372">
        <w:rPr>
          <w:rFonts w:ascii="Times New Roman" w:eastAsia="Calibri" w:hAnsi="Times New Roman" w:cs="Times New Roman"/>
          <w:b/>
          <w:sz w:val="24"/>
          <w:szCs w:val="24"/>
        </w:rPr>
        <w:t>Доставка чрез наем, монтаж, техническа поддръжка, функционално обслужване и демонтаж на външн</w:t>
      </w:r>
      <w:r w:rsidR="00B5223B" w:rsidRPr="00B5223B">
        <w:rPr>
          <w:rFonts w:ascii="Times New Roman" w:eastAsia="Calibri" w:hAnsi="Times New Roman" w:cs="Times New Roman"/>
          <w:b/>
          <w:sz w:val="24"/>
          <w:szCs w:val="24"/>
        </w:rPr>
        <w:t>а мобилна ледена пързалка в гр.</w:t>
      </w:r>
      <w:r w:rsidR="00B5223B" w:rsidRPr="00585372">
        <w:rPr>
          <w:rFonts w:ascii="Times New Roman" w:eastAsia="Calibri" w:hAnsi="Times New Roman" w:cs="Times New Roman"/>
          <w:b/>
          <w:sz w:val="24"/>
          <w:szCs w:val="24"/>
        </w:rPr>
        <w:t xml:space="preserve"> Русе</w:t>
      </w:r>
      <w:r w:rsidR="00B5223B" w:rsidRPr="00B5223B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</w:p>
    <w:p w:rsidR="00B5223B" w:rsidRDefault="00B5223B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</w:pP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име,презиме</w:t>
      </w:r>
      <w:proofErr w:type="spellEnd"/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фамилия)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представител на ……………………………………………………………………………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(посочва се наименованието на участника)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ЕИК, БУЛСТАТ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адрес на управление, телефон, факс, e-</w:t>
      </w:r>
      <w:proofErr w:type="spellStart"/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mail</w:t>
      </w:r>
      <w:proofErr w:type="spellEnd"/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ГОСПОЖИ И ГОСПОДА,</w:t>
      </w: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</w:pP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</w:rPr>
        <w:t>С подаване на настоящата оферта се съгласяваме с всички условия на възложителя, в т.ч. с определения от него срок на валидност на офертите и с проекта на договор.</w:t>
      </w:r>
    </w:p>
    <w:p w:rsidR="004B7EF6" w:rsidRPr="004B7EF6" w:rsidRDefault="004B7EF6" w:rsidP="009D3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</w:t>
      </w:r>
      <w:r w:rsidR="00B17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нгажимент да изпълним 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 в съотв</w:t>
      </w:r>
      <w:r w:rsidR="00B17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етствие с изискванията Ви 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нормативните изисквания в областта на предмета на поръчката,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Възложителя:</w:t>
      </w:r>
    </w:p>
    <w:p w:rsidR="004B7EF6" w:rsidRPr="004B7EF6" w:rsidRDefault="004B7EF6" w:rsidP="009D3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7EF6" w:rsidRPr="009D39E9" w:rsidRDefault="009D39E9" w:rsidP="009D3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4B7EF6" w:rsidRPr="009D39E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Заявявам, че ще изпълня поръчката в пълно съответств</w:t>
      </w:r>
      <w:r w:rsidRPr="009D39E9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0C6B86">
        <w:rPr>
          <w:rFonts w:ascii="Times New Roman" w:eastAsia="Times New Roman" w:hAnsi="Times New Roman" w:cs="Times New Roman"/>
          <w:sz w:val="24"/>
          <w:szCs w:val="24"/>
          <w:lang w:eastAsia="zh-CN"/>
        </w:rPr>
        <w:t>е с изискванията на Възложителя и техническата спецификация.</w:t>
      </w:r>
    </w:p>
    <w:p w:rsidR="00A35A54" w:rsidRDefault="00A35A54" w:rsidP="00A35A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9D39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0C6B86">
        <w:rPr>
          <w:rFonts w:ascii="Times New Roman" w:eastAsia="Times New Roman" w:hAnsi="Times New Roman" w:cs="Times New Roman"/>
          <w:sz w:val="24"/>
          <w:szCs w:val="24"/>
          <w:lang w:eastAsia="zh-CN"/>
        </w:rPr>
        <w:t>Ще изпълним поръчката в определени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 от възложителя срокове:</w:t>
      </w:r>
      <w:r w:rsidRPr="00A35A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5A54" w:rsidRPr="00A35A54" w:rsidRDefault="002410E6" w:rsidP="002410E6">
      <w:pPr>
        <w:pStyle w:val="aa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A702C">
        <w:rPr>
          <w:rFonts w:ascii="Times New Roman" w:eastAsia="Calibri" w:hAnsi="Times New Roman" w:cs="Times New Roman"/>
          <w:sz w:val="24"/>
          <w:szCs w:val="24"/>
        </w:rPr>
        <w:t xml:space="preserve">в рамките на 15 календарни дни ще доставим и монтираме </w:t>
      </w:r>
      <w:r w:rsidR="00A35A54" w:rsidRPr="00A35A54">
        <w:rPr>
          <w:rFonts w:ascii="Times New Roman" w:eastAsia="Calibri" w:hAnsi="Times New Roman" w:cs="Times New Roman"/>
          <w:sz w:val="24"/>
          <w:szCs w:val="24"/>
        </w:rPr>
        <w:t>съоръжението, считано от 1.11.2019 г.;</w:t>
      </w:r>
    </w:p>
    <w:p w:rsidR="00A35A54" w:rsidRPr="00A35A54" w:rsidRDefault="002410E6" w:rsidP="002410E6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A35A54" w:rsidRPr="00A35A54">
        <w:rPr>
          <w:rFonts w:ascii="Times New Roman" w:eastAsia="Calibri" w:hAnsi="Times New Roman" w:cs="Times New Roman"/>
          <w:sz w:val="24"/>
          <w:szCs w:val="24"/>
        </w:rPr>
        <w:t xml:space="preserve">62 календарни дни </w:t>
      </w:r>
      <w:r w:rsidR="003A702C">
        <w:rPr>
          <w:rFonts w:ascii="Times New Roman" w:eastAsia="Calibri" w:hAnsi="Times New Roman" w:cs="Times New Roman"/>
          <w:sz w:val="24"/>
          <w:szCs w:val="24"/>
        </w:rPr>
        <w:t xml:space="preserve">ще осигурим </w:t>
      </w:r>
      <w:r w:rsidR="00A35A54" w:rsidRPr="00A35A54">
        <w:rPr>
          <w:rFonts w:ascii="Times New Roman" w:eastAsia="Calibri" w:hAnsi="Times New Roman" w:cs="Times New Roman"/>
          <w:sz w:val="24"/>
          <w:szCs w:val="24"/>
        </w:rPr>
        <w:t>техническа поддръжка и функционално обслужване на съоръжението;</w:t>
      </w:r>
    </w:p>
    <w:p w:rsidR="00A35A54" w:rsidRPr="00A35A54" w:rsidRDefault="00A35A54" w:rsidP="00A35A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A54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2410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A702C">
        <w:rPr>
          <w:rFonts w:ascii="Times New Roman" w:eastAsia="Calibri" w:hAnsi="Times New Roman" w:cs="Times New Roman"/>
          <w:sz w:val="24"/>
          <w:szCs w:val="24"/>
        </w:rPr>
        <w:t>в рамките на</w:t>
      </w:r>
      <w:r w:rsidRPr="00A35A54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="003A702C">
        <w:rPr>
          <w:rFonts w:ascii="Times New Roman" w:eastAsia="Calibri" w:hAnsi="Times New Roman" w:cs="Times New Roman"/>
          <w:sz w:val="24"/>
          <w:szCs w:val="24"/>
        </w:rPr>
        <w:t xml:space="preserve"> календарни дни ще демонтираме съоръжението, като ще </w:t>
      </w:r>
      <w:r w:rsidRPr="00A35A54">
        <w:rPr>
          <w:rFonts w:ascii="Times New Roman" w:eastAsia="Calibri" w:hAnsi="Times New Roman" w:cs="Times New Roman"/>
          <w:sz w:val="24"/>
          <w:szCs w:val="24"/>
        </w:rPr>
        <w:t xml:space="preserve"> приключи</w:t>
      </w:r>
      <w:r w:rsidR="003A702C">
        <w:rPr>
          <w:rFonts w:ascii="Times New Roman" w:eastAsia="Calibri" w:hAnsi="Times New Roman" w:cs="Times New Roman"/>
          <w:sz w:val="24"/>
          <w:szCs w:val="24"/>
        </w:rPr>
        <w:t>м</w:t>
      </w:r>
      <w:r w:rsidRPr="00A35A54">
        <w:rPr>
          <w:rFonts w:ascii="Times New Roman" w:eastAsia="Calibri" w:hAnsi="Times New Roman" w:cs="Times New Roman"/>
          <w:sz w:val="24"/>
          <w:szCs w:val="24"/>
        </w:rPr>
        <w:t xml:space="preserve"> преди 31.01.2020 г.</w:t>
      </w:r>
    </w:p>
    <w:p w:rsidR="009D39E9" w:rsidRPr="009D39E9" w:rsidRDefault="009D39E9" w:rsidP="009D3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9E9" w:rsidRPr="004B7EF6" w:rsidRDefault="009D39E9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4DF2" w:rsidRDefault="00227E01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B174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4B7EF6"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случай, че бъдем определени за изпълнители, ние в срок ще представим всички документи, необхо</w:t>
      </w:r>
      <w:r w:rsidR="000E4DF2">
        <w:rPr>
          <w:rFonts w:ascii="Times New Roman" w:eastAsia="Times New Roman" w:hAnsi="Times New Roman" w:cs="Times New Roman"/>
          <w:sz w:val="24"/>
          <w:szCs w:val="24"/>
          <w:lang w:eastAsia="zh-CN"/>
        </w:rPr>
        <w:t>дими за подписване на договора.</w:t>
      </w:r>
    </w:p>
    <w:p w:rsidR="004B7EF6" w:rsidRPr="004B7EF6" w:rsidRDefault="004B7EF6" w:rsidP="004B7EF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7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B7EF6" w:rsidRPr="004B7EF6" w:rsidTr="00B1744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B7EF6" w:rsidRPr="004B7EF6" w:rsidTr="00B1744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B7EF6" w:rsidRPr="004B7EF6" w:rsidTr="00B1744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1053E" w:rsidRDefault="0051053E" w:rsidP="0051053E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i/>
          <w:color w:val="000000"/>
          <w:sz w:val="24"/>
          <w:szCs w:val="24"/>
          <w:u w:val="single"/>
        </w:rPr>
      </w:pPr>
    </w:p>
    <w:p w:rsidR="00270F45" w:rsidRDefault="00270F45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270F45" w:rsidRDefault="00270F45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270F45" w:rsidRDefault="00270F45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270F45" w:rsidRDefault="00270F45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270F45" w:rsidRDefault="00270F45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FA7EA1" w:rsidRPr="00FA7EA1" w:rsidRDefault="00FA7EA1" w:rsidP="00FA7EA1">
      <w:pPr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 w:rsidRPr="00FA7EA1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ОБРАЗЕЦ №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3</w:t>
      </w:r>
    </w:p>
    <w:p w:rsidR="00FA7EA1" w:rsidRPr="00FA7EA1" w:rsidRDefault="00FA7EA1" w:rsidP="00FA7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7EA1" w:rsidRPr="00FA7EA1" w:rsidRDefault="00FA7EA1" w:rsidP="00FA7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7EA1" w:rsidRPr="00FA7EA1" w:rsidRDefault="00FA7EA1" w:rsidP="00FA7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A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ЦЕНОВО ПРЕДЛОЖЕНИЕ</w:t>
      </w:r>
    </w:p>
    <w:p w:rsidR="00FA7EA1" w:rsidRPr="00FA7EA1" w:rsidRDefault="00FA7EA1" w:rsidP="00FA7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A7EA1" w:rsidRPr="00FA7EA1" w:rsidRDefault="00FA7EA1" w:rsidP="00FA7EA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EA1" w:rsidRPr="00FA7EA1" w:rsidRDefault="00FA7EA1" w:rsidP="00FA7EA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EA1" w:rsidRPr="00FA7EA1" w:rsidRDefault="00FA7EA1" w:rsidP="00FA7EA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Подписаният/ата……………………………………………..................………................</w:t>
      </w:r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</w:p>
    <w:p w:rsidR="00FA7EA1" w:rsidRPr="00FA7EA1" w:rsidRDefault="00FA7EA1" w:rsidP="00FA7EA1">
      <w:pPr>
        <w:spacing w:after="0" w:line="240" w:lineRule="auto"/>
        <w:ind w:left="4215" w:right="7" w:firstLine="33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</w:pPr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(</w:t>
      </w:r>
      <w:proofErr w:type="spellStart"/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трите</w:t>
      </w:r>
      <w:proofErr w:type="spellEnd"/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имена</w:t>
      </w:r>
      <w:proofErr w:type="spellEnd"/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)</w:t>
      </w:r>
    </w:p>
    <w:p w:rsidR="00FA7EA1" w:rsidRPr="00FA7EA1" w:rsidRDefault="00FA7EA1" w:rsidP="00FA7EA1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данни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самоличност................................................................................</w:t>
      </w:r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</w:t>
      </w:r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:rsidR="00FA7EA1" w:rsidRPr="00FA7EA1" w:rsidRDefault="00FA7EA1" w:rsidP="00FA7E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r w:rsidRPr="00FA7EA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A7EA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A7EA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A7EA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номер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на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лична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карта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дата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орган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и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място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на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издаването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)</w:t>
      </w:r>
    </w:p>
    <w:p w:rsidR="00FA7EA1" w:rsidRPr="00FA7EA1" w:rsidRDefault="00FA7EA1" w:rsidP="00FA7EA1">
      <w:pPr>
        <w:tabs>
          <w:tab w:val="lef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в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качеството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…………………………………………………………………………</w:t>
      </w:r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</w:p>
    <w:p w:rsidR="00FA7EA1" w:rsidRPr="00FA7EA1" w:rsidRDefault="00FA7EA1" w:rsidP="00FA7EA1">
      <w:pPr>
        <w:tabs>
          <w:tab w:val="left" w:pos="658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(</w:t>
      </w:r>
      <w:proofErr w:type="spellStart"/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длъжност</w:t>
      </w:r>
      <w:proofErr w:type="spellEnd"/>
      <w:r w:rsidRPr="00FA7EA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)</w:t>
      </w:r>
    </w:p>
    <w:p w:rsidR="00FA7EA1" w:rsidRPr="00FA7EA1" w:rsidRDefault="00FA7EA1" w:rsidP="00FA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</w:t>
      </w:r>
      <w:r w:rsidRPr="00FA7EA1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</w:p>
    <w:p w:rsidR="00FA7EA1" w:rsidRPr="00FA7EA1" w:rsidRDefault="00FA7EA1" w:rsidP="00FA7E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наименование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на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участника</w:t>
      </w:r>
      <w:proofErr w:type="spellEnd"/>
      <w:r w:rsidRPr="00FA7EA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)</w:t>
      </w:r>
    </w:p>
    <w:p w:rsidR="00FA7EA1" w:rsidRPr="00FA7EA1" w:rsidRDefault="00FA7EA1" w:rsidP="00E637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ЕИК/БУЛСТАТ................................................ –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обществена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поръчка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предмет</w:t>
      </w:r>
      <w:proofErr w:type="spellEnd"/>
      <w:r w:rsidRPr="00FA7E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E6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3727" w:rsidRPr="00B5223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63727" w:rsidRPr="00585372">
        <w:rPr>
          <w:rFonts w:ascii="Times New Roman" w:eastAsia="Calibri" w:hAnsi="Times New Roman" w:cs="Times New Roman"/>
          <w:b/>
          <w:sz w:val="24"/>
          <w:szCs w:val="24"/>
        </w:rPr>
        <w:t>Доставка чрез наем, монтаж, техническа поддръжка, функционално обслужване и демонтаж на външн</w:t>
      </w:r>
      <w:r w:rsidR="00E63727" w:rsidRPr="00B5223B">
        <w:rPr>
          <w:rFonts w:ascii="Times New Roman" w:eastAsia="Calibri" w:hAnsi="Times New Roman" w:cs="Times New Roman"/>
          <w:b/>
          <w:sz w:val="24"/>
          <w:szCs w:val="24"/>
        </w:rPr>
        <w:t>а мобилна ледена пързалка в гр.</w:t>
      </w:r>
      <w:r w:rsidR="00E63727" w:rsidRPr="00585372">
        <w:rPr>
          <w:rFonts w:ascii="Times New Roman" w:eastAsia="Calibri" w:hAnsi="Times New Roman" w:cs="Times New Roman"/>
          <w:b/>
          <w:sz w:val="24"/>
          <w:szCs w:val="24"/>
        </w:rPr>
        <w:t xml:space="preserve"> Русе</w:t>
      </w:r>
      <w:r w:rsidR="00E63727" w:rsidRPr="00B5223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637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запознах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r w:rsidRPr="00FA7EA1">
        <w:rPr>
          <w:rFonts w:ascii="Times New Roman" w:eastAsia="Times New Roman" w:hAnsi="Times New Roman" w:cs="Times New Roman"/>
          <w:sz w:val="24"/>
          <w:szCs w:val="24"/>
        </w:rPr>
        <w:t>обявата</w:t>
      </w:r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предлагам</w:t>
      </w:r>
      <w:proofErr w:type="spellEnd"/>
      <w:r w:rsidRPr="00FA7EA1">
        <w:rPr>
          <w:rFonts w:ascii="Times New Roman" w:eastAsia="Times New Roman" w:hAnsi="Times New Roman" w:cs="Times New Roman"/>
          <w:sz w:val="24"/>
          <w:szCs w:val="24"/>
        </w:rPr>
        <w:t xml:space="preserve"> следните цени</w:t>
      </w:r>
      <w:r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A7EA1" w:rsidRPr="00FA7EA1" w:rsidRDefault="00FA7EA1" w:rsidP="00FA7EA1">
      <w:pPr>
        <w:spacing w:after="0" w:line="240" w:lineRule="auto"/>
        <w:ind w:firstLine="426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260"/>
        <w:gridCol w:w="2268"/>
        <w:gridCol w:w="2410"/>
      </w:tblGrid>
      <w:tr w:rsidR="00FA7EA1" w:rsidRPr="00FA7EA1" w:rsidTr="00FA7EA1">
        <w:tc>
          <w:tcPr>
            <w:tcW w:w="1276" w:type="dxa"/>
            <w:shd w:val="clear" w:color="auto" w:fill="B8CCE4"/>
          </w:tcPr>
          <w:p w:rsidR="00FA7EA1" w:rsidRPr="00FA7EA1" w:rsidRDefault="00FA7EA1" w:rsidP="00FA7EA1">
            <w:pPr>
              <w:spacing w:before="12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EA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B8CCE4"/>
          </w:tcPr>
          <w:p w:rsidR="00FA7EA1" w:rsidRPr="00FA7EA1" w:rsidRDefault="00FA7EA1" w:rsidP="00FA7EA1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EA1">
              <w:rPr>
                <w:rFonts w:ascii="Times New Roman" w:eastAsia="Times New Roman" w:hAnsi="Times New Roman"/>
                <w:sz w:val="24"/>
                <w:szCs w:val="24"/>
              </w:rPr>
              <w:t>Дейност</w:t>
            </w:r>
          </w:p>
        </w:tc>
        <w:tc>
          <w:tcPr>
            <w:tcW w:w="2268" w:type="dxa"/>
            <w:shd w:val="clear" w:color="auto" w:fill="B8CCE4"/>
          </w:tcPr>
          <w:p w:rsidR="00FA7EA1" w:rsidRPr="00FA7EA1" w:rsidRDefault="00FA7EA1" w:rsidP="00FA7EA1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EA1">
              <w:rPr>
                <w:rFonts w:ascii="Times New Roman" w:eastAsia="Times New Roman" w:hAnsi="Times New Roman"/>
                <w:sz w:val="24"/>
                <w:szCs w:val="24"/>
              </w:rPr>
              <w:t xml:space="preserve"> Цена на дейност без ДДС</w:t>
            </w:r>
          </w:p>
        </w:tc>
        <w:tc>
          <w:tcPr>
            <w:tcW w:w="2410" w:type="dxa"/>
            <w:shd w:val="clear" w:color="auto" w:fill="B8CCE4"/>
          </w:tcPr>
          <w:p w:rsidR="00FA7EA1" w:rsidRPr="00FA7EA1" w:rsidRDefault="00FA7EA1" w:rsidP="00FA7EA1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EA1">
              <w:rPr>
                <w:rFonts w:ascii="Times New Roman" w:eastAsia="Times New Roman" w:hAnsi="Times New Roman"/>
                <w:sz w:val="24"/>
                <w:szCs w:val="24"/>
              </w:rPr>
              <w:t>Обща цена за изпълнение предмета на поръчката без ДДС</w:t>
            </w:r>
          </w:p>
        </w:tc>
      </w:tr>
      <w:tr w:rsidR="00FA7EA1" w:rsidRPr="00FA7EA1" w:rsidTr="00695318">
        <w:tc>
          <w:tcPr>
            <w:tcW w:w="1276" w:type="dxa"/>
          </w:tcPr>
          <w:p w:rsidR="00FA7EA1" w:rsidRPr="0019015A" w:rsidRDefault="00FA7EA1" w:rsidP="00FA7EA1">
            <w:pPr>
              <w:spacing w:before="12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A7EA1" w:rsidRPr="0019015A" w:rsidRDefault="00FA7EA1" w:rsidP="00FA7EA1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A">
              <w:rPr>
                <w:rFonts w:ascii="Times New Roman" w:eastAsia="Times New Roman" w:hAnsi="Times New Roman"/>
                <w:sz w:val="24"/>
                <w:szCs w:val="24"/>
              </w:rPr>
              <w:t>Доставка чрез наем на мобилна ледена пързалка, която включва всички необходими елементи, съгласно техническата спецификация на поръчката</w:t>
            </w:r>
            <w:r w:rsidR="00737BBB" w:rsidRPr="0019015A">
              <w:rPr>
                <w:rFonts w:ascii="Times New Roman" w:eastAsia="Times New Roman" w:hAnsi="Times New Roman"/>
                <w:sz w:val="24"/>
                <w:szCs w:val="24"/>
              </w:rPr>
              <w:t>/ доставка на материали, машина за рязане на лед, машина за почистване на сняг, наточени кънки, дървен подиум, обучителен тренажор/</w:t>
            </w:r>
          </w:p>
        </w:tc>
        <w:tc>
          <w:tcPr>
            <w:tcW w:w="2268" w:type="dxa"/>
          </w:tcPr>
          <w:p w:rsidR="00FA7EA1" w:rsidRPr="00FA7EA1" w:rsidRDefault="00FA7EA1" w:rsidP="00FA7EA1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vMerge w:val="restart"/>
          </w:tcPr>
          <w:p w:rsidR="00FA7EA1" w:rsidRPr="00FA7EA1" w:rsidRDefault="00FA7EA1" w:rsidP="00FA7EA1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</w:tr>
      <w:tr w:rsidR="00FA7EA1" w:rsidRPr="00FA7EA1" w:rsidTr="00695318">
        <w:tc>
          <w:tcPr>
            <w:tcW w:w="1276" w:type="dxa"/>
          </w:tcPr>
          <w:p w:rsidR="00FA7EA1" w:rsidRPr="0019015A" w:rsidRDefault="00FA7EA1" w:rsidP="00FA7EA1">
            <w:pPr>
              <w:spacing w:before="12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FA7EA1" w:rsidRPr="0019015A" w:rsidRDefault="00FA7EA1" w:rsidP="00FA7EA1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A">
              <w:rPr>
                <w:rFonts w:ascii="Times New Roman" w:eastAsia="Times New Roman" w:hAnsi="Times New Roman"/>
                <w:sz w:val="24"/>
                <w:szCs w:val="24"/>
              </w:rPr>
              <w:t>Монтаж на мобилната ледена пързалка</w:t>
            </w:r>
          </w:p>
        </w:tc>
        <w:tc>
          <w:tcPr>
            <w:tcW w:w="2268" w:type="dxa"/>
          </w:tcPr>
          <w:p w:rsidR="00FA7EA1" w:rsidRPr="00FA7EA1" w:rsidRDefault="00FA7EA1" w:rsidP="00FA7EA1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vMerge/>
          </w:tcPr>
          <w:p w:rsidR="00FA7EA1" w:rsidRPr="00FA7EA1" w:rsidRDefault="00FA7EA1" w:rsidP="00FA7EA1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</w:tr>
      <w:tr w:rsidR="00FA7EA1" w:rsidRPr="00FA7EA1" w:rsidTr="00695318">
        <w:tc>
          <w:tcPr>
            <w:tcW w:w="1276" w:type="dxa"/>
          </w:tcPr>
          <w:p w:rsidR="00FA7EA1" w:rsidRPr="0019015A" w:rsidRDefault="00FA7EA1" w:rsidP="00FA7EA1">
            <w:pPr>
              <w:spacing w:before="12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FA7EA1" w:rsidRPr="0019015A" w:rsidRDefault="00DC3E9D" w:rsidP="00FA7EA1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A">
              <w:rPr>
                <w:rFonts w:ascii="Times New Roman" w:eastAsia="Times New Roman" w:hAnsi="Times New Roman"/>
                <w:sz w:val="24"/>
                <w:szCs w:val="24"/>
              </w:rPr>
              <w:t>Техническа поддръжка по време на експлоатацията на мобилната ледена пързалка</w:t>
            </w:r>
          </w:p>
        </w:tc>
        <w:tc>
          <w:tcPr>
            <w:tcW w:w="2268" w:type="dxa"/>
          </w:tcPr>
          <w:p w:rsidR="00FA7EA1" w:rsidRPr="00FA7EA1" w:rsidRDefault="00FA7EA1" w:rsidP="00FA7EA1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vMerge/>
          </w:tcPr>
          <w:p w:rsidR="00FA7EA1" w:rsidRPr="00FA7EA1" w:rsidRDefault="00FA7EA1" w:rsidP="00FA7EA1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</w:tr>
      <w:tr w:rsidR="00FA7EA1" w:rsidRPr="00FA7EA1" w:rsidTr="00695318">
        <w:tc>
          <w:tcPr>
            <w:tcW w:w="1276" w:type="dxa"/>
          </w:tcPr>
          <w:p w:rsidR="00FA7EA1" w:rsidRPr="0019015A" w:rsidRDefault="00FA7EA1" w:rsidP="00FA7EA1">
            <w:pPr>
              <w:spacing w:before="12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FA7EA1" w:rsidRPr="0019015A" w:rsidRDefault="00DC3E9D" w:rsidP="00FA7EA1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A">
              <w:rPr>
                <w:rFonts w:ascii="Times New Roman" w:eastAsia="Times New Roman" w:hAnsi="Times New Roman"/>
                <w:sz w:val="24"/>
                <w:szCs w:val="24"/>
              </w:rPr>
              <w:t>Изрязване, почистване, полиране на ледената пързалка;  подсушаване, почистване и дезинфекциране на кънки; контрол по приемане и предаване на кънки на граждани по време на експлоатацията на ледената пързалка</w:t>
            </w:r>
          </w:p>
        </w:tc>
        <w:tc>
          <w:tcPr>
            <w:tcW w:w="2268" w:type="dxa"/>
          </w:tcPr>
          <w:p w:rsidR="00FA7EA1" w:rsidRPr="00FA7EA1" w:rsidRDefault="00FA7EA1" w:rsidP="00FA7EA1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vMerge/>
          </w:tcPr>
          <w:p w:rsidR="00FA7EA1" w:rsidRPr="00FA7EA1" w:rsidRDefault="00FA7EA1" w:rsidP="00FA7EA1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</w:tr>
      <w:tr w:rsidR="00FA7EA1" w:rsidRPr="00FA7EA1" w:rsidTr="00695318">
        <w:tc>
          <w:tcPr>
            <w:tcW w:w="1276" w:type="dxa"/>
          </w:tcPr>
          <w:p w:rsidR="00FA7EA1" w:rsidRPr="0019015A" w:rsidRDefault="00FA7EA1" w:rsidP="00FA7EA1">
            <w:pPr>
              <w:spacing w:before="12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FA7EA1" w:rsidRPr="0019015A" w:rsidRDefault="00FA7EA1" w:rsidP="00FA7EA1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15A">
              <w:rPr>
                <w:rFonts w:ascii="Times New Roman" w:eastAsia="Times New Roman" w:hAnsi="Times New Roman"/>
                <w:sz w:val="24"/>
                <w:szCs w:val="24"/>
              </w:rPr>
              <w:t>Демонтаж на мобилната ледена пързалка</w:t>
            </w:r>
          </w:p>
        </w:tc>
        <w:tc>
          <w:tcPr>
            <w:tcW w:w="2268" w:type="dxa"/>
          </w:tcPr>
          <w:p w:rsidR="00FA7EA1" w:rsidRPr="00FA7EA1" w:rsidRDefault="00FA7EA1" w:rsidP="00FA7EA1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7EA1" w:rsidRPr="00FA7EA1" w:rsidRDefault="00FA7EA1" w:rsidP="00FA7EA1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A7EA1" w:rsidRPr="00FA7EA1" w:rsidRDefault="00FA7EA1" w:rsidP="00FA7EA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EA1" w:rsidRPr="00FA7EA1" w:rsidRDefault="00FA7EA1" w:rsidP="00FA7EA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EA1">
        <w:rPr>
          <w:rFonts w:ascii="Times New Roman" w:eastAsia="Calibri" w:hAnsi="Times New Roman" w:cs="Times New Roman"/>
          <w:b/>
          <w:sz w:val="24"/>
          <w:szCs w:val="24"/>
        </w:rPr>
        <w:t>Общата цена ( сборът от предложените цени за всяка дейност), която предлагаме за изпълнение предмета на поръчката е в размер на ………………….лв. ( словом:;………….) без ДДС или …………….лв. ( словом:…………..) с ДДС.</w:t>
      </w:r>
    </w:p>
    <w:p w:rsidR="00FA7EA1" w:rsidRPr="00FA7EA1" w:rsidRDefault="00FA7EA1" w:rsidP="00FA7EA1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A7EA1" w:rsidRPr="00FA7EA1" w:rsidRDefault="00FA7EA1" w:rsidP="00FA7EA1">
      <w:pPr>
        <w:spacing w:after="0" w:line="240" w:lineRule="auto"/>
        <w:ind w:right="-14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EA1">
        <w:rPr>
          <w:rFonts w:ascii="Times New Roman" w:eastAsia="Calibri" w:hAnsi="Times New Roman" w:cs="Times New Roman"/>
          <w:sz w:val="24"/>
          <w:szCs w:val="24"/>
        </w:rPr>
        <w:t>Така предложената цена включва всички разходи за изпълнение предмета на поръчката.</w:t>
      </w:r>
    </w:p>
    <w:p w:rsidR="00FA7EA1" w:rsidRPr="00FA7EA1" w:rsidRDefault="00FA7EA1" w:rsidP="00FA7EA1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EA1" w:rsidRPr="00FA7EA1" w:rsidRDefault="00FA7EA1" w:rsidP="00FA7EA1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E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7EA1">
        <w:rPr>
          <w:rFonts w:ascii="Times New Roman" w:eastAsia="Calibri" w:hAnsi="Times New Roman" w:cs="Times New Roman"/>
          <w:sz w:val="24"/>
          <w:szCs w:val="24"/>
        </w:rPr>
        <w:t xml:space="preserve">пределена е при пълно съответствие с изискванията на Възложителя и </w:t>
      </w:r>
      <w:r w:rsidRPr="00FA7EA1">
        <w:rPr>
          <w:rFonts w:ascii="Times New Roman" w:eastAsia="Calibri" w:hAnsi="Times New Roman" w:cs="Times New Roman"/>
          <w:bCs/>
          <w:sz w:val="24"/>
          <w:szCs w:val="24"/>
        </w:rPr>
        <w:t>не подлежи на промяна</w:t>
      </w:r>
      <w:r w:rsidRPr="00FA7EA1">
        <w:rPr>
          <w:rFonts w:ascii="Times New Roman" w:eastAsia="Calibri" w:hAnsi="Times New Roman" w:cs="Times New Roman"/>
          <w:sz w:val="24"/>
          <w:szCs w:val="24"/>
        </w:rPr>
        <w:t xml:space="preserve"> през целия срок на действие на договора.</w:t>
      </w:r>
    </w:p>
    <w:p w:rsidR="00FA7EA1" w:rsidRPr="00FA7EA1" w:rsidRDefault="00DC3E9D" w:rsidP="00DC3E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Приемам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единствено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A7EA1" w:rsidRPr="00FA7EA1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</w:t>
      </w:r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</w:t>
      </w:r>
      <w:r w:rsidR="00FA7EA1" w:rsidRPr="00FA7EA1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евентуално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допуснати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грешки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пропуски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изчисленията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предложената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цена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FA7EA1" w:rsidRPr="00FA7EA1" w:rsidRDefault="00DC3E9D" w:rsidP="00DC3E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Декларирам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,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че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всички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еднократни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разходи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,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които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биха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могли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да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възникнат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при</w:t>
      </w:r>
      <w:proofErr w:type="spellEnd"/>
      <w:r w:rsidR="00FA7EA1" w:rsidRPr="00FA7EA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AU"/>
        </w:rPr>
        <w:t xml:space="preserve"> </w:t>
      </w:r>
      <w:r w:rsidR="00FA7EA1" w:rsidRPr="00FA7EA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изпълнение на поръчката</w:t>
      </w:r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са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изцяло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за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сметка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на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Изпълнителя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и в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полза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на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Възложителя</w:t>
      </w:r>
      <w:proofErr w:type="spellEnd"/>
      <w:r w:rsidR="00FA7EA1" w:rsidRPr="00FA7EA1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.</w:t>
      </w:r>
    </w:p>
    <w:p w:rsidR="00FA7EA1" w:rsidRPr="00FA7EA1" w:rsidRDefault="00FA7EA1" w:rsidP="00FA7E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EA1" w:rsidRPr="00FA7EA1" w:rsidRDefault="00DC3E9D" w:rsidP="00FA7E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A7EA1" w:rsidRPr="00FA7EA1">
        <w:rPr>
          <w:rFonts w:ascii="Times New Roman" w:eastAsia="Times New Roman" w:hAnsi="Times New Roman" w:cs="Times New Roman"/>
          <w:sz w:val="24"/>
          <w:szCs w:val="24"/>
        </w:rPr>
        <w:t>съм</w:t>
      </w:r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</w:t>
      </w:r>
      <w:r w:rsidR="00FA7EA1" w:rsidRPr="00FA7EA1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заплащането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клаузите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залегнали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(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наши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съгласуване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вкл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външни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страната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="00FA7EA1" w:rsidRPr="00FA7EA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A7EA1" w:rsidRPr="00FA7EA1" w:rsidRDefault="00FA7EA1" w:rsidP="00FA7EA1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A7EA1" w:rsidRPr="00FA7EA1" w:rsidRDefault="00FA7EA1" w:rsidP="00FA7EA1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A7EA1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FA7EA1" w:rsidRPr="00FA7EA1" w:rsidRDefault="00FA7EA1" w:rsidP="00FA7EA1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7EA1" w:rsidRPr="00FA7EA1" w:rsidRDefault="00FA7EA1" w:rsidP="00FA7EA1">
      <w:pPr>
        <w:tabs>
          <w:tab w:val="left" w:pos="0"/>
        </w:tabs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FA7EA1" w:rsidRPr="00FA7EA1" w:rsidTr="00695318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7EA1" w:rsidRPr="00FA7EA1" w:rsidRDefault="00FA7EA1" w:rsidP="00FA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7EA1" w:rsidRPr="00FA7EA1" w:rsidRDefault="00FA7EA1" w:rsidP="00FA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________/ _________ / ______</w:t>
            </w:r>
          </w:p>
        </w:tc>
      </w:tr>
      <w:tr w:rsidR="00FA7EA1" w:rsidRPr="00FA7EA1" w:rsidTr="00695318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7EA1" w:rsidRPr="00FA7EA1" w:rsidRDefault="00FA7EA1" w:rsidP="00FA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7EA1" w:rsidRPr="00FA7EA1" w:rsidRDefault="00FA7EA1" w:rsidP="00FA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</w:tc>
      </w:tr>
      <w:tr w:rsidR="00FA7EA1" w:rsidRPr="00FA7EA1" w:rsidTr="00695318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7EA1" w:rsidRPr="00FA7EA1" w:rsidRDefault="00FA7EA1" w:rsidP="00FA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7EA1" w:rsidRPr="00FA7EA1" w:rsidRDefault="00FA7EA1" w:rsidP="00FA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E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</w:tc>
      </w:tr>
    </w:tbl>
    <w:p w:rsidR="00FA7EA1" w:rsidRPr="00FA7EA1" w:rsidRDefault="00FA7EA1" w:rsidP="00FA7EA1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94771" w:rsidRDefault="00394771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3D0B2C" w:rsidRDefault="003D0B2C" w:rsidP="00724B14">
      <w:pPr>
        <w:suppressAutoHyphens/>
        <w:spacing w:after="0" w:line="240" w:lineRule="auto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sectPr w:rsidR="003D0B2C" w:rsidSect="004B7EF6">
      <w:headerReference w:type="default" r:id="rId16"/>
      <w:footerReference w:type="default" r:id="rId17"/>
      <w:pgSz w:w="11906" w:h="16838"/>
      <w:pgMar w:top="1418" w:right="1134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4B" w:rsidRDefault="0060754B" w:rsidP="004B7EF6">
      <w:pPr>
        <w:spacing w:after="0" w:line="240" w:lineRule="auto"/>
      </w:pPr>
      <w:r>
        <w:separator/>
      </w:r>
    </w:p>
  </w:endnote>
  <w:endnote w:type="continuationSeparator" w:id="0">
    <w:p w:rsidR="0060754B" w:rsidRDefault="0060754B" w:rsidP="004B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F6" w:rsidRDefault="004B7EF6">
    <w:pPr>
      <w:pStyle w:val="a5"/>
      <w:jc w:val="right"/>
    </w:pPr>
  </w:p>
  <w:p w:rsidR="004B7EF6" w:rsidRDefault="004B7E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4B" w:rsidRDefault="0060754B" w:rsidP="004B7EF6">
      <w:pPr>
        <w:spacing w:after="0" w:line="240" w:lineRule="auto"/>
      </w:pPr>
      <w:r>
        <w:separator/>
      </w:r>
    </w:p>
  </w:footnote>
  <w:footnote w:type="continuationSeparator" w:id="0">
    <w:p w:rsidR="0060754B" w:rsidRDefault="0060754B" w:rsidP="004B7EF6">
      <w:pPr>
        <w:spacing w:after="0" w:line="240" w:lineRule="auto"/>
      </w:pPr>
      <w:r>
        <w:continuationSeparator/>
      </w:r>
    </w:p>
  </w:footnote>
  <w:footnote w:id="1">
    <w:p w:rsidR="00390889" w:rsidRPr="003F6284" w:rsidRDefault="00390889" w:rsidP="00390889">
      <w:pPr>
        <w:pStyle w:val="a7"/>
        <w:rPr>
          <w:i/>
        </w:rPr>
      </w:pPr>
      <w:r w:rsidRPr="003F6284">
        <w:rPr>
          <w:rStyle w:val="a9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390889" w:rsidRPr="00302B33" w:rsidRDefault="00390889" w:rsidP="00390889">
      <w:pPr>
        <w:pStyle w:val="a7"/>
        <w:rPr>
          <w:i/>
        </w:rPr>
      </w:pPr>
      <w:r>
        <w:rPr>
          <w:rStyle w:val="a9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3">
    <w:p w:rsidR="00390889" w:rsidRPr="00302B33" w:rsidRDefault="00390889" w:rsidP="00390889">
      <w:pPr>
        <w:pStyle w:val="a7"/>
        <w:rPr>
          <w:i/>
        </w:rPr>
      </w:pPr>
      <w:r w:rsidRPr="00302B33">
        <w:rPr>
          <w:rStyle w:val="a9"/>
          <w:i/>
        </w:rPr>
        <w:footnoteRef/>
      </w:r>
      <w:r w:rsidRPr="00302B33">
        <w:rPr>
          <w:i/>
        </w:rPr>
        <w:t xml:space="preserve"> По отношение критериите за подбор – когато е приложимо.</w:t>
      </w:r>
    </w:p>
  </w:footnote>
  <w:footnote w:id="4">
    <w:p w:rsidR="00390889" w:rsidRPr="00302B33" w:rsidRDefault="00390889" w:rsidP="00390889">
      <w:pPr>
        <w:pStyle w:val="a7"/>
        <w:rPr>
          <w:i/>
        </w:rPr>
      </w:pPr>
      <w:r w:rsidRPr="00302B33">
        <w:rPr>
          <w:rStyle w:val="a9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5">
    <w:p w:rsidR="00390889" w:rsidRPr="00A57F20" w:rsidRDefault="00390889" w:rsidP="00390889">
      <w:pPr>
        <w:pStyle w:val="a7"/>
        <w:rPr>
          <w:i/>
        </w:rPr>
      </w:pPr>
      <w:r>
        <w:rPr>
          <w:rStyle w:val="a9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  <w:footnote w:id="6">
    <w:p w:rsidR="00390889" w:rsidRPr="00123AA0" w:rsidRDefault="00390889" w:rsidP="0039088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 w:rsidRPr="00FA0A92">
        <w:rPr>
          <w:rStyle w:val="a9"/>
        </w:rPr>
        <w:footnoteRef/>
      </w:r>
      <w:r>
        <w:tab/>
      </w:r>
      <w:r w:rsidRPr="00123AA0">
        <w:t xml:space="preserve">С други думи, </w:t>
      </w:r>
      <w:r w:rsidRPr="00123AA0">
        <w:rPr>
          <w:b/>
          <w:u w:val="single"/>
        </w:rPr>
        <w:t>всички</w:t>
      </w:r>
      <w:r w:rsidRPr="00123AA0"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F6" w:rsidRDefault="004B7EF6">
    <w:pPr>
      <w:pStyle w:val="a3"/>
    </w:pPr>
  </w:p>
  <w:tbl>
    <w:tblPr>
      <w:tblpPr w:leftFromText="180" w:rightFromText="180" w:bottomFromText="160" w:vertAnchor="text" w:horzAnchor="margin" w:tblpXSpec="center" w:tblpY="-101"/>
      <w:tblW w:w="9325" w:type="dxa"/>
      <w:tblLayout w:type="fixed"/>
      <w:tblLook w:val="04A0" w:firstRow="1" w:lastRow="0" w:firstColumn="1" w:lastColumn="0" w:noHBand="0" w:noVBand="1"/>
    </w:tblPr>
    <w:tblGrid>
      <w:gridCol w:w="1384"/>
      <w:gridCol w:w="7941"/>
    </w:tblGrid>
    <w:tr w:rsidR="004B7EF6" w:rsidRPr="00D64BF5" w:rsidTr="004B7EF6">
      <w:trPr>
        <w:cantSplit/>
        <w:trHeight w:val="610"/>
      </w:trPr>
      <w:tc>
        <w:tcPr>
          <w:tcW w:w="1384" w:type="dxa"/>
          <w:vMerge w:val="restart"/>
          <w:vAlign w:val="center"/>
          <w:hideMark/>
        </w:tcPr>
        <w:p w:rsidR="004B7EF6" w:rsidRPr="00D64BF5" w:rsidRDefault="004B7EF6" w:rsidP="004B7EF6">
          <w:pPr>
            <w:spacing w:line="276" w:lineRule="auto"/>
            <w:jc w:val="center"/>
            <w:rPr>
              <w:szCs w:val="24"/>
            </w:rPr>
          </w:pPr>
          <w:r w:rsidRPr="00D64BF5">
            <w:rPr>
              <w:noProof/>
              <w:szCs w:val="24"/>
              <w:lang w:eastAsia="bg-BG"/>
            </w:rPr>
            <w:drawing>
              <wp:inline distT="0" distB="0" distL="0" distR="0">
                <wp:extent cx="800100" cy="118110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1" w:type="dxa"/>
          <w:vAlign w:val="center"/>
          <w:hideMark/>
        </w:tcPr>
        <w:p w:rsidR="004B7EF6" w:rsidRPr="004B7EF6" w:rsidRDefault="004B7EF6" w:rsidP="004B7EF6">
          <w:pPr>
            <w:overflowPunct w:val="0"/>
            <w:autoSpaceDE w:val="0"/>
            <w:spacing w:line="276" w:lineRule="auto"/>
            <w:textAlignment w:val="baseline"/>
            <w:rPr>
              <w:rFonts w:ascii="Times New Roman" w:hAnsi="Times New Roman" w:cs="Times New Roman"/>
              <w:b/>
              <w:lang w:eastAsia="ar-SA"/>
            </w:rPr>
          </w:pPr>
          <w:r w:rsidRPr="004B7EF6">
            <w:rPr>
              <w:rFonts w:ascii="Times New Roman" w:hAnsi="Times New Roman" w:cs="Times New Roman"/>
              <w:b/>
              <w:lang w:eastAsia="ar-SA"/>
            </w:rPr>
            <w:t xml:space="preserve">                            </w:t>
          </w:r>
          <w:r w:rsidRPr="004B7EF6">
            <w:rPr>
              <w:rFonts w:ascii="Times New Roman" w:hAnsi="Times New Roman" w:cs="Times New Roman"/>
              <w:b/>
              <w:lang w:val="en-US" w:eastAsia="ar-SA"/>
            </w:rPr>
            <w:t xml:space="preserve">ОБЩИНА </w:t>
          </w:r>
          <w:r w:rsidRPr="004B7EF6">
            <w:rPr>
              <w:rFonts w:ascii="Times New Roman" w:hAnsi="Times New Roman" w:cs="Times New Roman"/>
              <w:b/>
              <w:lang w:eastAsia="ar-SA"/>
            </w:rPr>
            <w:t>РУСЕ</w:t>
          </w:r>
        </w:p>
      </w:tc>
    </w:tr>
    <w:tr w:rsidR="004B7EF6" w:rsidRPr="00D64BF5" w:rsidTr="004B7EF6">
      <w:trPr>
        <w:cantSplit/>
        <w:trHeight w:val="609"/>
      </w:trPr>
      <w:tc>
        <w:tcPr>
          <w:tcW w:w="1384" w:type="dxa"/>
          <w:vMerge/>
          <w:vAlign w:val="center"/>
          <w:hideMark/>
        </w:tcPr>
        <w:p w:rsidR="004B7EF6" w:rsidRPr="00D64BF5" w:rsidRDefault="004B7EF6" w:rsidP="004B7EF6">
          <w:pPr>
            <w:spacing w:line="276" w:lineRule="auto"/>
            <w:rPr>
              <w:szCs w:val="24"/>
            </w:rPr>
          </w:pPr>
        </w:p>
      </w:tc>
      <w:tc>
        <w:tcPr>
          <w:tcW w:w="7941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4B7EF6" w:rsidRPr="004B7EF6" w:rsidRDefault="004B7EF6" w:rsidP="004B7EF6">
          <w:pPr>
            <w:spacing w:line="276" w:lineRule="auto"/>
            <w:jc w:val="center"/>
            <w:rPr>
              <w:rFonts w:ascii="Times New Roman" w:hAnsi="Times New Roman" w:cs="Times New Roman"/>
              <w:lang w:val="en-US"/>
            </w:rPr>
          </w:pPr>
          <w:r w:rsidRPr="004B7EF6">
            <w:rPr>
              <w:rFonts w:ascii="Times New Roman" w:hAnsi="Times New Roman" w:cs="Times New Roman"/>
              <w:lang w:val="ru-RU"/>
            </w:rPr>
            <w:t xml:space="preserve">гр. </w:t>
          </w:r>
          <w:proofErr w:type="spellStart"/>
          <w:r w:rsidRPr="004B7EF6">
            <w:rPr>
              <w:rFonts w:ascii="Times New Roman" w:hAnsi="Times New Roman" w:cs="Times New Roman"/>
              <w:lang w:val="ru-RU"/>
            </w:rPr>
            <w:t>Русе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, п</w:t>
          </w:r>
          <w:r>
            <w:rPr>
              <w:rFonts w:ascii="Times New Roman" w:hAnsi="Times New Roman" w:cs="Times New Roman"/>
              <w:lang w:val="ru-RU"/>
            </w:rPr>
            <w:t>л. Свобода 6, Телефон:</w:t>
          </w:r>
          <w:r w:rsidRPr="004B7EF6">
            <w:rPr>
              <w:rFonts w:ascii="Times New Roman" w:hAnsi="Times New Roman" w:cs="Times New Roman"/>
              <w:lang w:val="en-US"/>
            </w:rPr>
            <w:t xml:space="preserve"> </w:t>
          </w:r>
          <w:r w:rsidRPr="004B7EF6">
            <w:rPr>
              <w:rFonts w:ascii="Times New Roman" w:hAnsi="Times New Roman" w:cs="Times New Roman"/>
              <w:lang w:val="ru-RU"/>
            </w:rPr>
            <w:t>00359 82 </w:t>
          </w:r>
          <w:r w:rsidRPr="004B7EF6">
            <w:rPr>
              <w:rFonts w:ascii="Times New Roman" w:hAnsi="Times New Roman" w:cs="Times New Roman"/>
              <w:lang w:val="en-US"/>
            </w:rPr>
            <w:t>881 </w:t>
          </w:r>
          <w:proofErr w:type="gramStart"/>
          <w:r w:rsidRPr="004B7EF6">
            <w:rPr>
              <w:rFonts w:ascii="Times New Roman" w:hAnsi="Times New Roman" w:cs="Times New Roman"/>
              <w:lang w:val="en-US"/>
            </w:rPr>
            <w:t xml:space="preserve">725 </w:t>
          </w:r>
          <w:r w:rsidRPr="004B7EF6">
            <w:rPr>
              <w:rFonts w:ascii="Times New Roman" w:hAnsi="Times New Roman" w:cs="Times New Roman"/>
              <w:lang w:val="ru-RU"/>
            </w:rPr>
            <w:t>,</w:t>
          </w:r>
          <w:proofErr w:type="gramEnd"/>
          <w:r w:rsidRPr="004B7EF6">
            <w:rPr>
              <w:rFonts w:ascii="Times New Roman" w:hAnsi="Times New Roman" w:cs="Times New Roman"/>
              <w:lang w:val="ru-RU"/>
            </w:rPr>
            <w:t xml:space="preserve"> факс: 00359 82 834 413, </w:t>
          </w:r>
          <w:r w:rsidRPr="004B7EF6">
            <w:rPr>
              <w:rFonts w:ascii="Times New Roman" w:hAnsi="Times New Roman" w:cs="Times New Roman"/>
              <w:lang w:val="en-US"/>
            </w:rPr>
            <w:t>www</w:t>
          </w:r>
          <w:r w:rsidRPr="004B7EF6">
            <w:rPr>
              <w:rFonts w:ascii="Times New Roman" w:hAnsi="Times New Roman" w:cs="Times New Roman"/>
              <w:lang w:val="ru-RU"/>
            </w:rPr>
            <w:t>.</w:t>
          </w:r>
          <w:r w:rsidRPr="004B7EF6">
            <w:rPr>
              <w:rFonts w:ascii="Times New Roman" w:hAnsi="Times New Roman" w:cs="Times New Roman"/>
              <w:lang w:val="en-US"/>
            </w:rPr>
            <w:t>ruse</w:t>
          </w:r>
          <w:r w:rsidRPr="004B7EF6">
            <w:rPr>
              <w:rFonts w:ascii="Times New Roman" w:hAnsi="Times New Roman" w:cs="Times New Roman"/>
              <w:lang w:val="ru-RU"/>
            </w:rPr>
            <w:t>-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bg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.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eu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 xml:space="preserve">, </w:t>
          </w:r>
          <w:r w:rsidRPr="004B7EF6">
            <w:rPr>
              <w:rFonts w:ascii="Times New Roman" w:hAnsi="Times New Roman" w:cs="Times New Roman"/>
              <w:lang w:val="en-US"/>
            </w:rPr>
            <w:t>mayor</w:t>
          </w:r>
          <w:r w:rsidRPr="004B7EF6">
            <w:rPr>
              <w:rFonts w:ascii="Times New Roman" w:hAnsi="Times New Roman" w:cs="Times New Roman"/>
              <w:lang w:val="ru-RU"/>
            </w:rPr>
            <w:t>@</w:t>
          </w:r>
          <w:r w:rsidRPr="004B7EF6">
            <w:rPr>
              <w:rFonts w:ascii="Times New Roman" w:hAnsi="Times New Roman" w:cs="Times New Roman"/>
              <w:lang w:val="en-US"/>
            </w:rPr>
            <w:t>ruse</w:t>
          </w:r>
          <w:r w:rsidRPr="004B7EF6">
            <w:rPr>
              <w:rFonts w:ascii="Times New Roman" w:hAnsi="Times New Roman" w:cs="Times New Roman"/>
              <w:lang w:val="ru-RU"/>
            </w:rPr>
            <w:t>-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bg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.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eu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 xml:space="preserve"> </w:t>
          </w:r>
        </w:p>
        <w:p w:rsidR="004B7EF6" w:rsidRPr="004B7EF6" w:rsidRDefault="004B7EF6" w:rsidP="004B7EF6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4B7EF6">
            <w:rPr>
              <w:rFonts w:ascii="Times New Roman" w:hAnsi="Times New Roman" w:cs="Times New Roman"/>
            </w:rPr>
            <w:t>Профил на купувача: http://ruse-bg.eu/bg/zop2016/586/index.html</w:t>
          </w:r>
        </w:p>
      </w:tc>
    </w:tr>
  </w:tbl>
  <w:p w:rsidR="004B7EF6" w:rsidRPr="00D64BF5" w:rsidRDefault="004B7EF6" w:rsidP="004B7EF6">
    <w:pPr>
      <w:jc w:val="center"/>
      <w:rPr>
        <w:b/>
        <w:sz w:val="40"/>
        <w:szCs w:val="40"/>
        <w:lang w:eastAsia="en-GB"/>
      </w:rPr>
    </w:pPr>
  </w:p>
  <w:p w:rsidR="004B7EF6" w:rsidRDefault="004B7EF6">
    <w:pPr>
      <w:pStyle w:val="a3"/>
    </w:pPr>
  </w:p>
  <w:p w:rsidR="004B7EF6" w:rsidRDefault="004B7E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1050F"/>
    <w:multiLevelType w:val="hybridMultilevel"/>
    <w:tmpl w:val="B4465690"/>
    <w:lvl w:ilvl="0" w:tplc="0402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53FD9"/>
    <w:multiLevelType w:val="hybridMultilevel"/>
    <w:tmpl w:val="4E3EF7AC"/>
    <w:lvl w:ilvl="0" w:tplc="F6A6E29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623253C"/>
    <w:multiLevelType w:val="hybridMultilevel"/>
    <w:tmpl w:val="932A5300"/>
    <w:lvl w:ilvl="0" w:tplc="2BC0E2C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D0DD8"/>
    <w:multiLevelType w:val="hybridMultilevel"/>
    <w:tmpl w:val="BD5E444E"/>
    <w:lvl w:ilvl="0" w:tplc="F4B693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D356D4"/>
    <w:multiLevelType w:val="hybridMultilevel"/>
    <w:tmpl w:val="82C431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A0BA4"/>
    <w:multiLevelType w:val="hybridMultilevel"/>
    <w:tmpl w:val="E550E400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F0"/>
    <w:rsid w:val="00022581"/>
    <w:rsid w:val="000255E6"/>
    <w:rsid w:val="000C6B86"/>
    <w:rsid w:val="000E4DF2"/>
    <w:rsid w:val="00115A17"/>
    <w:rsid w:val="00124A9E"/>
    <w:rsid w:val="0019015A"/>
    <w:rsid w:val="00190F58"/>
    <w:rsid w:val="00191538"/>
    <w:rsid w:val="001A73FB"/>
    <w:rsid w:val="001B787D"/>
    <w:rsid w:val="001C3086"/>
    <w:rsid w:val="00213E29"/>
    <w:rsid w:val="00227E01"/>
    <w:rsid w:val="002410E6"/>
    <w:rsid w:val="00270F45"/>
    <w:rsid w:val="002A30C2"/>
    <w:rsid w:val="00334C55"/>
    <w:rsid w:val="003473A1"/>
    <w:rsid w:val="00356066"/>
    <w:rsid w:val="003570B5"/>
    <w:rsid w:val="00390889"/>
    <w:rsid w:val="00394771"/>
    <w:rsid w:val="003A702C"/>
    <w:rsid w:val="003C2771"/>
    <w:rsid w:val="003D0B2C"/>
    <w:rsid w:val="00406081"/>
    <w:rsid w:val="004B7EF6"/>
    <w:rsid w:val="004D6235"/>
    <w:rsid w:val="0051053E"/>
    <w:rsid w:val="005B28F9"/>
    <w:rsid w:val="005D3A47"/>
    <w:rsid w:val="0060754B"/>
    <w:rsid w:val="00673A8D"/>
    <w:rsid w:val="00724B14"/>
    <w:rsid w:val="00737BBB"/>
    <w:rsid w:val="0075481B"/>
    <w:rsid w:val="00757D1B"/>
    <w:rsid w:val="007736F0"/>
    <w:rsid w:val="00775B41"/>
    <w:rsid w:val="00785ACE"/>
    <w:rsid w:val="007A28A7"/>
    <w:rsid w:val="007B0DB6"/>
    <w:rsid w:val="007B13D5"/>
    <w:rsid w:val="007B597C"/>
    <w:rsid w:val="007D5B47"/>
    <w:rsid w:val="00813CF2"/>
    <w:rsid w:val="00824718"/>
    <w:rsid w:val="008D4203"/>
    <w:rsid w:val="0090607A"/>
    <w:rsid w:val="00921391"/>
    <w:rsid w:val="009651C0"/>
    <w:rsid w:val="009A01CA"/>
    <w:rsid w:val="009C612D"/>
    <w:rsid w:val="009D39E9"/>
    <w:rsid w:val="00A04A79"/>
    <w:rsid w:val="00A35A54"/>
    <w:rsid w:val="00A460D5"/>
    <w:rsid w:val="00AB6D65"/>
    <w:rsid w:val="00B1744F"/>
    <w:rsid w:val="00B47196"/>
    <w:rsid w:val="00B5223B"/>
    <w:rsid w:val="00B545F6"/>
    <w:rsid w:val="00B66736"/>
    <w:rsid w:val="00BB197A"/>
    <w:rsid w:val="00C12744"/>
    <w:rsid w:val="00CD0E5F"/>
    <w:rsid w:val="00CD77E5"/>
    <w:rsid w:val="00CE5338"/>
    <w:rsid w:val="00CF4EF2"/>
    <w:rsid w:val="00D178C3"/>
    <w:rsid w:val="00D37645"/>
    <w:rsid w:val="00D501AA"/>
    <w:rsid w:val="00DC3E9D"/>
    <w:rsid w:val="00DE22BD"/>
    <w:rsid w:val="00E103FC"/>
    <w:rsid w:val="00E63727"/>
    <w:rsid w:val="00E90B5D"/>
    <w:rsid w:val="00ED1242"/>
    <w:rsid w:val="00ED4E84"/>
    <w:rsid w:val="00ED58CD"/>
    <w:rsid w:val="00EE437C"/>
    <w:rsid w:val="00EF63EB"/>
    <w:rsid w:val="00F563FE"/>
    <w:rsid w:val="00F839DA"/>
    <w:rsid w:val="00FA7EA1"/>
    <w:rsid w:val="00FB20D7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EF5A"/>
  <w15:chartTrackingRefBased/>
  <w15:docId w15:val="{C0CB2F0A-7691-421C-AF25-7061C934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B7EF6"/>
  </w:style>
  <w:style w:type="paragraph" w:styleId="a5">
    <w:name w:val="footer"/>
    <w:basedOn w:val="a"/>
    <w:link w:val="a6"/>
    <w:uiPriority w:val="99"/>
    <w:unhideWhenUsed/>
    <w:rsid w:val="004B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B7EF6"/>
  </w:style>
  <w:style w:type="paragraph" w:styleId="a7">
    <w:name w:val="footnote text"/>
    <w:basedOn w:val="a"/>
    <w:link w:val="a8"/>
    <w:uiPriority w:val="99"/>
    <w:semiHidden/>
    <w:unhideWhenUsed/>
    <w:rsid w:val="004B7EF6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4B7EF6"/>
    <w:rPr>
      <w:sz w:val="20"/>
      <w:szCs w:val="20"/>
    </w:rPr>
  </w:style>
  <w:style w:type="character" w:styleId="a9">
    <w:name w:val="footnote reference"/>
    <w:aliases w:val="Footnote symbol"/>
    <w:uiPriority w:val="99"/>
    <w:unhideWhenUsed/>
    <w:rsid w:val="004B7EF6"/>
    <w:rPr>
      <w:vertAlign w:val="superscript"/>
    </w:rPr>
  </w:style>
  <w:style w:type="paragraph" w:styleId="aa">
    <w:name w:val="List Paragraph"/>
    <w:basedOn w:val="a"/>
    <w:uiPriority w:val="34"/>
    <w:qFormat/>
    <w:rsid w:val="002A30C2"/>
    <w:pPr>
      <w:ind w:left="720"/>
      <w:contextualSpacing/>
    </w:pPr>
  </w:style>
  <w:style w:type="table" w:customStyle="1" w:styleId="1">
    <w:name w:val="Мрежа в таблица1"/>
    <w:basedOn w:val="a1"/>
    <w:next w:val="ab"/>
    <w:uiPriority w:val="59"/>
    <w:rsid w:val="00FA7E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FA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357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Liliq</dc:creator>
  <cp:keywords/>
  <dc:description/>
  <cp:lastModifiedBy>Liliq</cp:lastModifiedBy>
  <cp:revision>74</cp:revision>
  <cp:lastPrinted>2019-07-31T13:27:00Z</cp:lastPrinted>
  <dcterms:created xsi:type="dcterms:W3CDTF">2019-04-09T13:38:00Z</dcterms:created>
  <dcterms:modified xsi:type="dcterms:W3CDTF">2019-07-31T13:35:00Z</dcterms:modified>
</cp:coreProperties>
</file>